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5BF84" w14:textId="76B5B0D9" w:rsidR="00BE5F0E" w:rsidRPr="00BE5F0E" w:rsidRDefault="00BE5F0E" w:rsidP="00BE5F0E">
      <w:pPr>
        <w:spacing w:after="0" w:line="240" w:lineRule="auto"/>
        <w:textAlignment w:val="baseline"/>
        <w:rPr>
          <w:rFonts w:ascii="Calibri" w:eastAsia="Times New Roman" w:hAnsi="Calibri" w:cs="Segoe UI"/>
          <w:color w:val="auto"/>
          <w:kern w:val="0"/>
          <w:sz w:val="22"/>
          <w:szCs w:val="22"/>
          <w:lang w:eastAsia="en-US"/>
          <w14:ligatures w14:val="none"/>
        </w:rPr>
      </w:pPr>
      <w:r w:rsidRPr="00BE5F0E">
        <w:rPr>
          <w:rFonts w:ascii="Calibri" w:eastAsia="Times New Roman" w:hAnsi="Calibri" w:cs="Segoe UI"/>
          <w:b/>
          <w:bCs/>
          <w:color w:val="auto"/>
          <w:kern w:val="0"/>
          <w:sz w:val="24"/>
          <w:szCs w:val="24"/>
          <w:shd w:val="clear" w:color="auto" w:fill="FFFF00"/>
          <w:lang w:eastAsia="en-US"/>
          <w14:ligatures w14:val="none"/>
        </w:rPr>
        <w:t>Upcoming Webinars</w:t>
      </w:r>
      <w:r w:rsidRPr="00BE5F0E">
        <w:rPr>
          <w:rFonts w:ascii="Calibri" w:eastAsia="Times New Roman" w:hAnsi="Calibri" w:cs="Segoe UI"/>
          <w:b/>
          <w:bCs/>
          <w:color w:val="auto"/>
          <w:kern w:val="0"/>
          <w:sz w:val="24"/>
          <w:szCs w:val="24"/>
          <w:lang w:eastAsia="en-US"/>
          <w14:ligatures w14:val="none"/>
        </w:rPr>
        <w:t> - </w:t>
      </w:r>
      <w:r w:rsidRPr="00BE5F0E">
        <w:rPr>
          <w:rFonts w:ascii="Calibri" w:eastAsia="Times New Roman" w:hAnsi="Calibri" w:cs="Segoe UI"/>
          <w:b/>
          <w:bCs/>
          <w:color w:val="auto"/>
          <w:kern w:val="0"/>
          <w:sz w:val="22"/>
          <w:szCs w:val="22"/>
          <w:lang w:eastAsia="en-US"/>
          <w14:ligatures w14:val="none"/>
        </w:rPr>
        <w:t>BCI Webinars are FREE for staff of BCI member companies.  </w:t>
      </w:r>
      <w:r w:rsidRPr="00BE5F0E">
        <w:rPr>
          <w:rFonts w:ascii="Calibri" w:eastAsia="Times New Roman" w:hAnsi="Calibri" w:cs="Segoe UI"/>
          <w:color w:val="404040"/>
          <w:kern w:val="0"/>
          <w:sz w:val="22"/>
          <w:szCs w:val="22"/>
          <w:lang w:eastAsia="en-US"/>
          <w14:ligatures w14:val="none"/>
        </w:rPr>
        <w:t> </w:t>
      </w:r>
      <w:r w:rsidRPr="00BE5F0E">
        <w:rPr>
          <w:rFonts w:ascii="Calibri" w:eastAsia="Times New Roman" w:hAnsi="Calibri" w:cs="Segoe UI"/>
          <w:color w:val="auto"/>
          <w:kern w:val="0"/>
          <w:sz w:val="22"/>
          <w:szCs w:val="22"/>
          <w:lang w:eastAsia="en-US"/>
          <w14:ligatures w14:val="none"/>
        </w:rPr>
        <w:t xml:space="preserve">Please see our website for registration at </w:t>
      </w:r>
      <w:hyperlink r:id="rId11" w:history="1">
        <w:r w:rsidRPr="00A675BF">
          <w:rPr>
            <w:rStyle w:val="Hyperlink"/>
            <w:rFonts w:ascii="Calibri" w:eastAsia="Times New Roman" w:hAnsi="Calibri" w:cs="Segoe UI"/>
            <w:kern w:val="0"/>
            <w:sz w:val="22"/>
            <w:szCs w:val="22"/>
            <w:lang w:eastAsia="en-US"/>
            <w14:ligatures w14:val="none"/>
          </w:rPr>
          <w:t>www.</w:t>
        </w:r>
        <w:r w:rsidR="00026BFB" w:rsidRPr="00A675BF">
          <w:rPr>
            <w:rStyle w:val="Hyperlink"/>
            <w:rFonts w:ascii="Calibri" w:eastAsia="Times New Roman" w:hAnsi="Calibri" w:cs="Segoe UI"/>
            <w:kern w:val="0"/>
            <w:sz w:val="22"/>
            <w:szCs w:val="22"/>
            <w:lang w:eastAsia="en-US"/>
            <w14:ligatures w14:val="none"/>
          </w:rPr>
          <w:t>businesscreditintelligence.com</w:t>
        </w:r>
        <w:r w:rsidRPr="00A675BF">
          <w:rPr>
            <w:rStyle w:val="Hyperlink"/>
            <w:rFonts w:ascii="Calibri" w:eastAsia="Times New Roman" w:hAnsi="Calibri" w:cs="Segoe UI"/>
            <w:kern w:val="0"/>
            <w:sz w:val="22"/>
            <w:szCs w:val="22"/>
            <w:lang w:eastAsia="en-US"/>
            <w14:ligatures w14:val="none"/>
          </w:rPr>
          <w:t>.com</w:t>
        </w:r>
      </w:hyperlink>
    </w:p>
    <w:p w14:paraId="47C0F907" w14:textId="77777777" w:rsidR="00BE5F0E" w:rsidRPr="00BE5F0E" w:rsidRDefault="00BE5F0E" w:rsidP="00BE5F0E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kern w:val="0"/>
          <w:sz w:val="18"/>
          <w:szCs w:val="18"/>
          <w:lang w:eastAsia="en-US"/>
          <w14:ligatures w14:val="none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2218"/>
        <w:gridCol w:w="1945"/>
        <w:gridCol w:w="1989"/>
      </w:tblGrid>
      <w:tr w:rsidR="00BE5F0E" w:rsidRPr="00BE5F0E" w14:paraId="70D570C6" w14:textId="77777777" w:rsidTr="7C7E12A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11E65B9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Segoe UI"/>
                <w:color w:val="40404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  <w:r w:rsidRPr="00BE5F0E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>Webinar Topic</w:t>
            </w: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6313E6E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>Presenter</w:t>
            </w: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A34BBBA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>Registration Info</w:t>
            </w: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412D07F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>Date/Time</w:t>
            </w: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</w:tc>
      </w:tr>
      <w:tr w:rsidR="00580DE4" w:rsidRPr="00BE5F0E" w14:paraId="145175D4" w14:textId="77777777" w:rsidTr="7C7E12A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7455F" w14:textId="11F553E7" w:rsidR="00580DE4" w:rsidRPr="00BE5F0E" w:rsidRDefault="00115CB3" w:rsidP="00BE5F0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</w:rPr>
            </w:pPr>
            <w:r w:rsidRPr="00115CB3">
              <w:rPr>
                <w:rFonts w:ascii="Calibri" w:eastAsia="Times New Roman" w:hAnsi="Calibri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>UCC Remedies Upon Debtor’s Default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CD0C4" w14:textId="77777777" w:rsidR="00115CB3" w:rsidRPr="00115CB3" w:rsidRDefault="00115CB3" w:rsidP="00115CB3">
            <w:pPr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</w:pPr>
            <w:r w:rsidRPr="00115CB3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 xml:space="preserve">Presented by NCS </w:t>
            </w:r>
          </w:p>
          <w:p w14:paraId="40AD3FDB" w14:textId="77777777" w:rsidR="00580DE4" w:rsidRPr="00BE5F0E" w:rsidRDefault="00580DE4" w:rsidP="00BE5F0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17E2" w14:textId="5846A217" w:rsidR="00580DE4" w:rsidRDefault="00115CB3" w:rsidP="00BE5F0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</w:pPr>
            <w:r w:rsidRPr="00115CB3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>Courtesy of NCS</w:t>
            </w:r>
          </w:p>
          <w:p w14:paraId="28C5340F" w14:textId="306AE5E9" w:rsidR="00115CB3" w:rsidRDefault="00115CB3" w:rsidP="00BE5F0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</w:pPr>
          </w:p>
          <w:p w14:paraId="7654A089" w14:textId="74A80791" w:rsidR="00115CB3" w:rsidRDefault="00E63475" w:rsidP="00BE5F0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</w:pPr>
            <w:hyperlink r:id="rId12" w:history="1">
              <w:r w:rsidR="00D469C6" w:rsidRPr="00D469C6">
                <w:rPr>
                  <w:rStyle w:val="Hyperlink"/>
                  <w:rFonts w:ascii="Calibri" w:eastAsia="Times New Roman" w:hAnsi="Calibri" w:cs="Times New Roman"/>
                  <w:kern w:val="0"/>
                  <w:sz w:val="18"/>
                  <w:szCs w:val="18"/>
                  <w:lang w:eastAsia="en-US"/>
                  <w14:ligatures w14:val="none"/>
                </w:rPr>
                <w:t>Register Here</w:t>
              </w:r>
            </w:hyperlink>
          </w:p>
          <w:p w14:paraId="47AAA778" w14:textId="77777777" w:rsidR="008A49C1" w:rsidRDefault="008A49C1" w:rsidP="00BE5F0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</w:pPr>
          </w:p>
          <w:p w14:paraId="51777A9E" w14:textId="1C9697B4" w:rsidR="00115CB3" w:rsidRPr="00BE5F0E" w:rsidRDefault="00115CB3" w:rsidP="00BE5F0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</w:pPr>
            <w:r w:rsidRPr="00115CB3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shd w:val="clear" w:color="auto" w:fill="00FF00"/>
                <w:lang w:eastAsia="en-US"/>
                <w14:ligatures w14:val="none"/>
              </w:rPr>
              <w:t>Free for BCI Members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BA5D8" w14:textId="77777777" w:rsidR="00580DE4" w:rsidRDefault="004A4357" w:rsidP="00BE5F0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>March 31, 2020</w:t>
            </w:r>
          </w:p>
          <w:p w14:paraId="5EF37AB1" w14:textId="77777777" w:rsidR="004A4357" w:rsidRDefault="004A4357" w:rsidP="00BE5F0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</w:pPr>
          </w:p>
          <w:p w14:paraId="6FA7D2DE" w14:textId="0783361F" w:rsidR="004A4357" w:rsidRPr="00BE5F0E" w:rsidRDefault="004A4357" w:rsidP="00BE5F0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>1:00 PM</w:t>
            </w:r>
            <w:r w:rsidR="001E4215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 xml:space="preserve"> EST</w:t>
            </w:r>
          </w:p>
        </w:tc>
      </w:tr>
      <w:tr w:rsidR="00BE5F0E" w:rsidRPr="00BE5F0E" w14:paraId="32CDB0B1" w14:textId="77777777" w:rsidTr="7C7E12A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0A40C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>Antitrust challenges for privately held small to medium sized business </w:t>
            </w: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  <w:p w14:paraId="2A323A33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F8833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>Wanda Borges, Esq.</w:t>
            </w: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  <w:p w14:paraId="7748E5EA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>Borges &amp; Associates, LLC</w:t>
            </w: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93699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>Courtesy of BCI</w:t>
            </w: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  <w:p w14:paraId="70A05755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  <w:p w14:paraId="52434A38" w14:textId="77777777" w:rsidR="00BE5F0E" w:rsidRPr="00BE5F0E" w:rsidRDefault="00E63475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hyperlink r:id="rId13" w:tgtFrame="_blank" w:history="1">
              <w:r w:rsidR="00BE5F0E" w:rsidRPr="00BE5F0E">
                <w:rPr>
                  <w:rFonts w:ascii="Calibri" w:eastAsia="Times New Roman" w:hAnsi="Calibri" w:cs="Times New Roman"/>
                  <w:color w:val="0563C1"/>
                  <w:kern w:val="0"/>
                  <w:sz w:val="18"/>
                  <w:szCs w:val="18"/>
                  <w:u w:val="single"/>
                  <w:lang w:eastAsia="en-US"/>
                  <w14:ligatures w14:val="none"/>
                </w:rPr>
                <w:t>Registration</w:t>
              </w:r>
            </w:hyperlink>
            <w:r w:rsidR="00BE5F0E"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  <w:p w14:paraId="7A83275F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  <w:p w14:paraId="148A7055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shd w:val="clear" w:color="auto" w:fill="00FF00"/>
                <w:lang w:eastAsia="en-US"/>
                <w14:ligatures w14:val="none"/>
              </w:rPr>
              <w:t>Free for BCI Members</w:t>
            </w: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43A6F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>April 16, 2020</w:t>
            </w: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  <w:p w14:paraId="234267BA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  <w:p w14:paraId="45921546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>1 PM EST</w:t>
            </w: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  <w:p w14:paraId="1046FBF2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  <w:p w14:paraId="0E3C1A68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</w:tc>
        <w:bookmarkStart w:id="0" w:name="_GoBack"/>
        <w:bookmarkEnd w:id="0"/>
      </w:tr>
      <w:tr w:rsidR="00BE5F0E" w:rsidRPr="00BE5F0E" w14:paraId="724F09FF" w14:textId="77777777" w:rsidTr="7C7E12A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056E3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>Terms of (Un)endearment:  Evaluating and Responding to Customer Terms Pushback</w:t>
            </w: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1FB1C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>Bruce Nathan, Esq.</w:t>
            </w: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  <w:p w14:paraId="2CDB474D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>Lowenstein Sandler LLP</w:t>
            </w: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B1E8D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>Courtesy of BCI </w:t>
            </w: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  <w:p w14:paraId="23DFEF4D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  <w:p w14:paraId="60EC1BFC" w14:textId="77777777" w:rsidR="00BE5F0E" w:rsidRPr="00BE5F0E" w:rsidRDefault="00E63475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hyperlink r:id="rId14" w:tgtFrame="_blank" w:history="1">
              <w:r w:rsidR="00BE5F0E" w:rsidRPr="00BE5F0E">
                <w:rPr>
                  <w:rFonts w:ascii="Calibri" w:eastAsia="Times New Roman" w:hAnsi="Calibri" w:cs="Times New Roman"/>
                  <w:color w:val="0563C1"/>
                  <w:kern w:val="0"/>
                  <w:sz w:val="18"/>
                  <w:szCs w:val="18"/>
                  <w:u w:val="single"/>
                  <w:lang w:eastAsia="en-US"/>
                  <w14:ligatures w14:val="none"/>
                </w:rPr>
                <w:t>Registration</w:t>
              </w:r>
            </w:hyperlink>
            <w:r w:rsidR="00BE5F0E"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  <w:p w14:paraId="5CFA8988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  <w:p w14:paraId="127B1155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shd w:val="clear" w:color="auto" w:fill="00FF00"/>
                <w:lang w:eastAsia="en-US"/>
                <w14:ligatures w14:val="none"/>
              </w:rPr>
              <w:t>Free for BCI Members</w:t>
            </w: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4A513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>May 14, 2020</w:t>
            </w: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  <w:p w14:paraId="484D9069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  <w:p w14:paraId="62A9E30F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</w:rPr>
              <w:t>1 PM EST</w:t>
            </w: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  <w:p w14:paraId="2A78AB44" w14:textId="77777777" w:rsidR="00BE5F0E" w:rsidRPr="00BE5F0E" w:rsidRDefault="00BE5F0E" w:rsidP="00BE5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E5F0E">
              <w:rPr>
                <w:rFonts w:ascii="Calibri" w:eastAsia="Times New Roman" w:hAnsi="Calibri" w:cs="Times New Roman"/>
                <w:color w:val="404040"/>
                <w:kern w:val="0"/>
                <w:sz w:val="18"/>
                <w:szCs w:val="18"/>
                <w:lang w:eastAsia="en-US"/>
                <w14:ligatures w14:val="none"/>
              </w:rPr>
              <w:t> </w:t>
            </w:r>
          </w:p>
        </w:tc>
      </w:tr>
      <w:tr w:rsidR="0FD17034" w14:paraId="19C8B442" w14:textId="77777777" w:rsidTr="7C7E12A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179F1" w14:textId="550C0BBD" w:rsidR="0FD17034" w:rsidRDefault="05BB83A0" w:rsidP="7C7E12A2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7C7E12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Using UCC Filings and Mechanic’s Liens to Make Yourself a Payment Priority</w:t>
            </w:r>
          </w:p>
          <w:p w14:paraId="239B936C" w14:textId="2E6A7436" w:rsidR="0FD17034" w:rsidRDefault="0FD17034" w:rsidP="7C7E12A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A2066" w14:textId="359A3647" w:rsidR="0FD17034" w:rsidRDefault="0FD17034" w:rsidP="0FD17034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</w:pPr>
            <w:r w:rsidRPr="0FD1703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  <w:t>Jerry Bailey</w:t>
            </w:r>
          </w:p>
          <w:p w14:paraId="10D0778F" w14:textId="1DC45295" w:rsidR="0FD17034" w:rsidRDefault="0FD17034" w:rsidP="0FD17034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</w:pPr>
            <w:r w:rsidRPr="0FD1703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  <w:t>NCS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16244" w14:textId="77777777" w:rsidR="0FD17034" w:rsidRDefault="0FD17034" w:rsidP="0FD1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7C7E12A2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  <w:t>Courtesy of BCI </w:t>
            </w:r>
            <w:r w:rsidRPr="7C7E12A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 </w:t>
            </w:r>
          </w:p>
          <w:p w14:paraId="449AF414" w14:textId="34D206AB" w:rsidR="7C7E12A2" w:rsidRDefault="7C7E12A2" w:rsidP="7C7E12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</w:p>
          <w:p w14:paraId="24F93009" w14:textId="0FE83B5F" w:rsidR="5A87ECA5" w:rsidRPr="00D54881" w:rsidRDefault="00D54881" w:rsidP="7C7E12A2">
            <w:pPr>
              <w:spacing w:line="240" w:lineRule="auto"/>
              <w:rPr>
                <w:rStyle w:val="Hyperlink"/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instrText xml:space="preserve"> HYPERLINK "https://attendee.gotowebinar.com/register/6281695053278862861" </w:instrTex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fldChar w:fldCharType="separate"/>
            </w:r>
            <w:r w:rsidR="5A87ECA5" w:rsidRPr="00D54881">
              <w:rPr>
                <w:rStyle w:val="Hyperlink"/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Registration </w:t>
            </w:r>
          </w:p>
          <w:p w14:paraId="54D5B437" w14:textId="1346B0F8" w:rsidR="0FD17034" w:rsidRDefault="00D54881" w:rsidP="004C5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fldChar w:fldCharType="end"/>
            </w:r>
            <w:r w:rsidR="0FD17034" w:rsidRPr="004C5A43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shd w:val="clear" w:color="auto" w:fill="00FF00"/>
                <w:lang w:eastAsia="en-US"/>
                <w14:ligatures w14:val="none"/>
              </w:rPr>
              <w:t>Free for BCI Members</w:t>
            </w:r>
            <w:r w:rsidR="0FD17034" w:rsidRPr="581B33EC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AC2BD" w14:textId="354E0235" w:rsidR="0FD17034" w:rsidRDefault="0FD17034" w:rsidP="0FD17034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</w:pPr>
            <w:r w:rsidRPr="0FD1703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  <w:t>June 10, 2020</w:t>
            </w:r>
          </w:p>
          <w:p w14:paraId="5CB2474B" w14:textId="07719C05" w:rsidR="0FD17034" w:rsidRDefault="0FD17034" w:rsidP="0FD17034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</w:pPr>
            <w:r w:rsidRPr="0FD1703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  <w:t>12 PM EST</w:t>
            </w:r>
          </w:p>
        </w:tc>
      </w:tr>
      <w:tr w:rsidR="581B33EC" w14:paraId="496F5BCC" w14:textId="77777777" w:rsidTr="7C7E12A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97E39" w14:textId="24D64779" w:rsidR="3DCFECA8" w:rsidRDefault="3DCFECA8" w:rsidP="581B33E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581B33EC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Why Credit Insurance?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6A4F2" w14:textId="45CD0130" w:rsidR="3DCFECA8" w:rsidRDefault="3DCFECA8" w:rsidP="581B33EC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</w:pPr>
            <w:r w:rsidRPr="581B33EC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  <w:t xml:space="preserve">Byron </w:t>
            </w:r>
            <w:proofErr w:type="spellStart"/>
            <w:r w:rsidRPr="581B33EC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  <w:t>Shoulton</w:t>
            </w:r>
            <w:proofErr w:type="spellEnd"/>
            <w:r w:rsidRPr="581B33EC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  <w:t xml:space="preserve"> and Andre Python </w:t>
            </w:r>
          </w:p>
          <w:p w14:paraId="0660068B" w14:textId="356F6EB7" w:rsidR="3DCFECA8" w:rsidRDefault="3DCFECA8" w:rsidP="581B33EC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</w:pPr>
            <w:r w:rsidRPr="581B33EC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  <w:t>FCIA</w:t>
            </w:r>
          </w:p>
          <w:p w14:paraId="1FAC9F9E" w14:textId="686862AE" w:rsidR="581B33EC" w:rsidRDefault="581B33EC" w:rsidP="581B33EC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77630" w14:textId="4F8749FA" w:rsidR="77FA0585" w:rsidRDefault="77FA0585" w:rsidP="581B33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581B33EC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  <w:t>Courtesy of BCI </w:t>
            </w:r>
            <w:r w:rsidRPr="581B33EC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 </w:t>
            </w:r>
          </w:p>
          <w:p w14:paraId="142DCCD2" w14:textId="3C175554" w:rsidR="00AD03F0" w:rsidRPr="00733802" w:rsidRDefault="00AD03F0" w:rsidP="581B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6314477" w14:textId="08635E6F" w:rsidR="00AD03F0" w:rsidRDefault="00BB5B0B" w:rsidP="581B33E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hyperlink r:id="rId15" w:history="1">
              <w:r w:rsidRPr="00BB5B0B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eastAsia="en-US"/>
                </w:rPr>
                <w:t>Registration</w:t>
              </w:r>
            </w:hyperlink>
          </w:p>
          <w:p w14:paraId="672A8D2E" w14:textId="77777777" w:rsidR="00733802" w:rsidRPr="00BB5B0B" w:rsidRDefault="00733802" w:rsidP="581B33E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14:paraId="0A8F9107" w14:textId="328799AD" w:rsidR="77FA0585" w:rsidRDefault="77FA0585" w:rsidP="004C5A4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4C5A43">
              <w:rPr>
                <w:rFonts w:ascii="Calibri" w:eastAsia="Times New Roman" w:hAnsi="Calibri" w:cs="Times New Roman"/>
                <w:color w:val="auto"/>
                <w:kern w:val="0"/>
                <w:sz w:val="18"/>
                <w:szCs w:val="18"/>
                <w:shd w:val="clear" w:color="auto" w:fill="00FF00"/>
                <w:lang w:eastAsia="en-US"/>
                <w14:ligatures w14:val="none"/>
              </w:rPr>
              <w:t>Free for BCI Members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21A74" w14:textId="69362576" w:rsidR="77FA0585" w:rsidRDefault="77FA0585" w:rsidP="581B33EC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</w:pPr>
            <w:r w:rsidRPr="581B33EC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  <w:t>September 16, 2020</w:t>
            </w:r>
          </w:p>
          <w:p w14:paraId="56E8D699" w14:textId="63C1CA6D" w:rsidR="77FA0585" w:rsidRDefault="77FA0585" w:rsidP="581B33EC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</w:pPr>
            <w:r w:rsidRPr="581B33EC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n-US"/>
              </w:rPr>
              <w:t>1 PM EST</w:t>
            </w:r>
          </w:p>
        </w:tc>
      </w:tr>
    </w:tbl>
    <w:p w14:paraId="1412B240" w14:textId="77777777" w:rsidR="00BE5F0E" w:rsidRDefault="00BE5F0E" w:rsidP="00BE5F0E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color w:val="000000"/>
          <w:kern w:val="0"/>
          <w:sz w:val="24"/>
          <w:szCs w:val="24"/>
          <w:shd w:val="clear" w:color="auto" w:fill="FFFF00"/>
          <w:lang w:eastAsia="en-US"/>
          <w14:ligatures w14:val="none"/>
        </w:rPr>
      </w:pPr>
    </w:p>
    <w:p w14:paraId="1FB1511B" w14:textId="77777777" w:rsidR="00BE5F0E" w:rsidRDefault="00BE5F0E" w:rsidP="00BE5F0E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color w:val="000000"/>
          <w:kern w:val="0"/>
          <w:sz w:val="24"/>
          <w:szCs w:val="24"/>
          <w:shd w:val="clear" w:color="auto" w:fill="FFFF00"/>
          <w:lang w:eastAsia="en-US"/>
          <w14:ligatures w14:val="none"/>
        </w:rPr>
      </w:pPr>
    </w:p>
    <w:p w14:paraId="5D3F619D" w14:textId="2C4CF720" w:rsidR="00BE5F0E" w:rsidRPr="00BE5F0E" w:rsidRDefault="00BE5F0E" w:rsidP="00BE5F0E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kern w:val="0"/>
          <w:sz w:val="18"/>
          <w:szCs w:val="18"/>
          <w:lang w:eastAsia="en-US"/>
          <w14:ligatures w14:val="none"/>
        </w:rPr>
      </w:pPr>
      <w:r w:rsidRPr="00BE5F0E">
        <w:rPr>
          <w:rFonts w:ascii="Calibri" w:eastAsia="Times New Roman" w:hAnsi="Calibri" w:cs="Segoe UI"/>
          <w:b/>
          <w:bCs/>
          <w:color w:val="000000"/>
          <w:kern w:val="0"/>
          <w:sz w:val="24"/>
          <w:szCs w:val="24"/>
          <w:shd w:val="clear" w:color="auto" w:fill="FFFF00"/>
          <w:lang w:eastAsia="en-US"/>
          <w14:ligatures w14:val="none"/>
        </w:rPr>
        <w:t>Proctored On-Line Classes offered by the Credit Research Foundation (CRF)</w:t>
      </w:r>
      <w:r w:rsidRPr="00BE5F0E">
        <w:rPr>
          <w:rFonts w:ascii="Calibri" w:eastAsia="Times New Roman" w:hAnsi="Calibri" w:cs="Segoe UI"/>
          <w:color w:val="000000"/>
          <w:kern w:val="0"/>
          <w:sz w:val="24"/>
          <w:szCs w:val="24"/>
          <w:lang w:eastAsia="en-US"/>
          <w14:ligatures w14:val="none"/>
        </w:rPr>
        <w:t> - </w:t>
      </w:r>
      <w:r w:rsidRPr="00BE5F0E">
        <w:rPr>
          <w:rFonts w:ascii="Calibri" w:eastAsia="Times New Roman" w:hAnsi="Calibri" w:cs="Segoe UI"/>
          <w:color w:val="000000"/>
          <w:kern w:val="0"/>
          <w:sz w:val="22"/>
          <w:szCs w:val="22"/>
          <w:lang w:eastAsia="en-US"/>
          <w14:ligatures w14:val="none"/>
        </w:rPr>
        <w:t>BCI Members are eligible for CRF Partner Association Member Rate.</w:t>
      </w:r>
      <w:r w:rsidRPr="00BE5F0E">
        <w:rPr>
          <w:rFonts w:ascii="Calibri" w:eastAsia="Times New Roman" w:hAnsi="Calibri" w:cs="Segoe UI"/>
          <w:color w:val="404040"/>
          <w:kern w:val="0"/>
          <w:sz w:val="22"/>
          <w:szCs w:val="22"/>
          <w:lang w:eastAsia="en-US"/>
          <w14:ligatures w14:val="none"/>
        </w:rPr>
        <w:t> </w:t>
      </w:r>
    </w:p>
    <w:p w14:paraId="6390A61D" w14:textId="77777777" w:rsidR="00BE5F0E" w:rsidRPr="00BE5F0E" w:rsidRDefault="00BE5F0E" w:rsidP="00BE5F0E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kern w:val="0"/>
          <w:sz w:val="18"/>
          <w:szCs w:val="18"/>
          <w:lang w:eastAsia="en-US"/>
          <w14:ligatures w14:val="none"/>
        </w:rPr>
      </w:pPr>
      <w:r w:rsidRPr="00BE5F0E">
        <w:rPr>
          <w:rFonts w:ascii="Calibri" w:eastAsia="Times New Roman" w:hAnsi="Calibri" w:cs="Segoe UI"/>
          <w:color w:val="404040"/>
          <w:kern w:val="0"/>
          <w:sz w:val="22"/>
          <w:szCs w:val="22"/>
          <w:lang w:eastAsia="en-US"/>
          <w14:ligatures w14:val="none"/>
        </w:rPr>
        <w:t> </w:t>
      </w:r>
    </w:p>
    <w:p w14:paraId="3F419DD2" w14:textId="77777777" w:rsidR="00BE5F0E" w:rsidRPr="00BE5F0E" w:rsidRDefault="00BE5F0E" w:rsidP="00BE5F0E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kern w:val="0"/>
          <w:sz w:val="18"/>
          <w:szCs w:val="18"/>
          <w:lang w:eastAsia="en-US"/>
          <w14:ligatures w14:val="none"/>
        </w:rPr>
      </w:pPr>
      <w:r w:rsidRPr="00BE5F0E">
        <w:rPr>
          <w:rFonts w:ascii="Calibri" w:eastAsia="Times New Roman" w:hAnsi="Calibri" w:cs="Segoe UI"/>
          <w:b/>
          <w:bCs/>
          <w:color w:val="000000"/>
          <w:kern w:val="0"/>
          <w:sz w:val="24"/>
          <w:szCs w:val="24"/>
          <w:u w:val="single"/>
          <w:lang w:eastAsia="en-US"/>
          <w14:ligatures w14:val="none"/>
        </w:rPr>
        <w:t>2020 Scheduled Sessions:</w:t>
      </w:r>
      <w:r w:rsidRPr="00BE5F0E">
        <w:rPr>
          <w:rFonts w:ascii="Calibri" w:eastAsia="Times New Roman" w:hAnsi="Calibri" w:cs="Segoe UI"/>
          <w:color w:val="404040"/>
          <w:kern w:val="0"/>
          <w:sz w:val="24"/>
          <w:szCs w:val="24"/>
          <w:lang w:eastAsia="en-US"/>
          <w14:ligatures w14:val="none"/>
        </w:rPr>
        <w:t> </w:t>
      </w:r>
    </w:p>
    <w:p w14:paraId="535061B9" w14:textId="77777777" w:rsidR="00BE5F0E" w:rsidRPr="00BE5F0E" w:rsidRDefault="00BE5F0E" w:rsidP="00BE5F0E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kern w:val="0"/>
          <w:sz w:val="18"/>
          <w:szCs w:val="18"/>
          <w:lang w:eastAsia="en-US"/>
          <w14:ligatures w14:val="none"/>
        </w:rPr>
      </w:pPr>
      <w:r w:rsidRPr="00BE5F0E">
        <w:rPr>
          <w:rFonts w:ascii="Calibri" w:eastAsia="Times New Roman" w:hAnsi="Calibri" w:cs="Segoe UI"/>
          <w:color w:val="404040"/>
          <w:kern w:val="0"/>
          <w:sz w:val="22"/>
          <w:szCs w:val="22"/>
          <w:lang w:eastAsia="en-US"/>
          <w14:ligatures w14:val="none"/>
        </w:rPr>
        <w:t> </w:t>
      </w:r>
    </w:p>
    <w:p w14:paraId="4DC1C747" w14:textId="77777777" w:rsidR="00BE5F0E" w:rsidRPr="00BE5F0E" w:rsidRDefault="00E63475" w:rsidP="00BE5F0E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kern w:val="0"/>
          <w:sz w:val="18"/>
          <w:szCs w:val="18"/>
          <w:lang w:eastAsia="en-US"/>
          <w14:ligatures w14:val="none"/>
        </w:rPr>
      </w:pPr>
      <w:hyperlink r:id="rId16" w:tgtFrame="_blank" w:history="1">
        <w:r w:rsidR="00BE5F0E" w:rsidRPr="00BE5F0E">
          <w:rPr>
            <w:rFonts w:ascii="Calibri" w:eastAsia="Times New Roman" w:hAnsi="Calibri" w:cs="Segoe UI"/>
            <w:b/>
            <w:bCs/>
            <w:color w:val="000000"/>
            <w:kern w:val="0"/>
            <w:sz w:val="22"/>
            <w:szCs w:val="22"/>
            <w:lang w:eastAsia="en-US"/>
            <w14:ligatures w14:val="none"/>
          </w:rPr>
          <w:t>Credit Risk and Accounts Receivable Management - Course PLCR</w:t>
        </w:r>
      </w:hyperlink>
      <w:r w:rsidR="00BE5F0E" w:rsidRPr="00BE5F0E">
        <w:rPr>
          <w:rFonts w:ascii="Calibri" w:eastAsia="Times New Roman" w:hAnsi="Calibri" w:cs="Segoe UI"/>
          <w:color w:val="404040"/>
          <w:kern w:val="0"/>
          <w:sz w:val="22"/>
          <w:szCs w:val="22"/>
          <w:lang w:eastAsia="en-US"/>
          <w14:ligatures w14:val="none"/>
        </w:rPr>
        <w:t> </w:t>
      </w:r>
    </w:p>
    <w:p w14:paraId="1E06DD2A" w14:textId="77777777" w:rsidR="00BE5F0E" w:rsidRPr="00BE5F0E" w:rsidRDefault="00E63475" w:rsidP="00BE5F0E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kern w:val="0"/>
          <w:sz w:val="18"/>
          <w:szCs w:val="18"/>
          <w:lang w:eastAsia="en-US"/>
          <w14:ligatures w14:val="none"/>
        </w:rPr>
      </w:pPr>
      <w:hyperlink r:id="rId17" w:tgtFrame="_blank" w:history="1">
        <w:r w:rsidR="00BE5F0E" w:rsidRPr="00BE5F0E">
          <w:rPr>
            <w:rFonts w:ascii="Calibri" w:eastAsia="Times New Roman" w:hAnsi="Calibri" w:cs="Segoe UI"/>
            <w:color w:val="auto"/>
            <w:kern w:val="0"/>
            <w:sz w:val="22"/>
            <w:szCs w:val="22"/>
            <w:u w:val="single"/>
            <w:shd w:val="clear" w:color="auto" w:fill="00FFFF"/>
            <w:lang w:eastAsia="en-US"/>
            <w14:ligatures w14:val="none"/>
          </w:rPr>
          <w:t>Now Registering </w:t>
        </w:r>
      </w:hyperlink>
      <w:r w:rsidR="00BE5F0E" w:rsidRPr="00BE5F0E">
        <w:rPr>
          <w:rFonts w:ascii="Calibri" w:eastAsia="Times New Roman" w:hAnsi="Calibri" w:cs="Segoe UI"/>
          <w:color w:val="auto"/>
          <w:kern w:val="0"/>
          <w:sz w:val="22"/>
          <w:szCs w:val="22"/>
          <w:lang w:eastAsia="en-US"/>
          <w14:ligatures w14:val="none"/>
        </w:rPr>
        <w:t>     </w:t>
      </w:r>
      <w:hyperlink r:id="rId18" w:tgtFrame="_blank" w:history="1">
        <w:r w:rsidR="00BE5F0E" w:rsidRPr="00BE5F0E">
          <w:rPr>
            <w:rFonts w:ascii="Calibri" w:eastAsia="Times New Roman" w:hAnsi="Calibri" w:cs="Segoe UI"/>
            <w:color w:val="auto"/>
            <w:kern w:val="0"/>
            <w:sz w:val="22"/>
            <w:szCs w:val="22"/>
            <w:u w:val="single"/>
            <w:lang w:eastAsia="en-US"/>
            <w14:ligatures w14:val="none"/>
          </w:rPr>
          <w:t>See Details</w:t>
        </w:r>
      </w:hyperlink>
      <w:r w:rsidR="00BE5F0E" w:rsidRPr="00BE5F0E">
        <w:rPr>
          <w:rFonts w:ascii="Calibri" w:eastAsia="Times New Roman" w:hAnsi="Calibri" w:cs="Segoe UI"/>
          <w:color w:val="auto"/>
          <w:kern w:val="0"/>
          <w:sz w:val="22"/>
          <w:szCs w:val="22"/>
          <w:lang w:eastAsia="en-US"/>
          <w14:ligatures w14:val="none"/>
        </w:rPr>
        <w:t>    </w:t>
      </w:r>
      <w:r w:rsidR="00BE5F0E" w:rsidRPr="00BE5F0E">
        <w:rPr>
          <w:rFonts w:ascii="Calibri" w:eastAsia="Times New Roman" w:hAnsi="Calibri" w:cs="Segoe UI"/>
          <w:color w:val="000000"/>
          <w:kern w:val="0"/>
          <w:sz w:val="22"/>
          <w:szCs w:val="22"/>
          <w:lang w:eastAsia="en-US"/>
          <w14:ligatures w14:val="none"/>
        </w:rPr>
        <w:t>January 27 - April 13,  April 27 - July 6,  August 17 - October 26, 2020</w:t>
      </w:r>
      <w:r w:rsidR="00BE5F0E" w:rsidRPr="00BE5F0E">
        <w:rPr>
          <w:rFonts w:ascii="Calibri" w:eastAsia="Times New Roman" w:hAnsi="Calibri" w:cs="Segoe UI"/>
          <w:color w:val="404040"/>
          <w:kern w:val="0"/>
          <w:sz w:val="22"/>
          <w:szCs w:val="22"/>
          <w:lang w:eastAsia="en-US"/>
          <w14:ligatures w14:val="none"/>
        </w:rPr>
        <w:t> </w:t>
      </w:r>
    </w:p>
    <w:p w14:paraId="085F5D18" w14:textId="77777777" w:rsidR="00BE5F0E" w:rsidRPr="00BE5F0E" w:rsidRDefault="00BE5F0E" w:rsidP="00BE5F0E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kern w:val="0"/>
          <w:sz w:val="18"/>
          <w:szCs w:val="18"/>
          <w:lang w:eastAsia="en-US"/>
          <w14:ligatures w14:val="none"/>
        </w:rPr>
      </w:pPr>
      <w:r w:rsidRPr="00BE5F0E">
        <w:rPr>
          <w:rFonts w:ascii="Calibri" w:eastAsia="Times New Roman" w:hAnsi="Calibri" w:cs="Segoe UI"/>
          <w:color w:val="404040"/>
          <w:kern w:val="0"/>
          <w:sz w:val="22"/>
          <w:szCs w:val="22"/>
          <w:lang w:eastAsia="en-US"/>
          <w14:ligatures w14:val="none"/>
        </w:rPr>
        <w:t> </w:t>
      </w:r>
    </w:p>
    <w:p w14:paraId="4D83041C" w14:textId="77777777" w:rsidR="00BE5F0E" w:rsidRPr="00BE5F0E" w:rsidRDefault="00E63475" w:rsidP="00BE5F0E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kern w:val="0"/>
          <w:sz w:val="18"/>
          <w:szCs w:val="18"/>
          <w:lang w:eastAsia="en-US"/>
          <w14:ligatures w14:val="none"/>
        </w:rPr>
      </w:pPr>
      <w:hyperlink r:id="rId19" w:tgtFrame="_blank" w:history="1">
        <w:r w:rsidR="00BE5F0E" w:rsidRPr="00BE5F0E">
          <w:rPr>
            <w:rFonts w:ascii="Calibri" w:eastAsia="Times New Roman" w:hAnsi="Calibri" w:cs="Segoe UI"/>
            <w:b/>
            <w:bCs/>
            <w:color w:val="auto"/>
            <w:kern w:val="0"/>
            <w:sz w:val="22"/>
            <w:szCs w:val="22"/>
            <w:lang w:eastAsia="en-US"/>
            <w14:ligatures w14:val="none"/>
          </w:rPr>
          <w:t>Financial Statement Analysis - Course PLFS</w:t>
        </w:r>
      </w:hyperlink>
      <w:r w:rsidR="00BE5F0E" w:rsidRPr="00BE5F0E">
        <w:rPr>
          <w:rFonts w:ascii="Calibri" w:eastAsia="Times New Roman" w:hAnsi="Calibri" w:cs="Segoe UI"/>
          <w:color w:val="404040"/>
          <w:kern w:val="0"/>
          <w:sz w:val="22"/>
          <w:szCs w:val="22"/>
          <w:lang w:eastAsia="en-US"/>
          <w14:ligatures w14:val="none"/>
        </w:rPr>
        <w:t> </w:t>
      </w:r>
    </w:p>
    <w:p w14:paraId="36418E53" w14:textId="77777777" w:rsidR="00BE5F0E" w:rsidRPr="00BE5F0E" w:rsidRDefault="00E63475" w:rsidP="00BE5F0E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kern w:val="0"/>
          <w:sz w:val="18"/>
          <w:szCs w:val="18"/>
          <w:lang w:eastAsia="en-US"/>
          <w14:ligatures w14:val="none"/>
        </w:rPr>
      </w:pPr>
      <w:hyperlink r:id="rId20" w:tgtFrame="_blank" w:history="1">
        <w:r w:rsidR="00BE5F0E" w:rsidRPr="00BE5F0E">
          <w:rPr>
            <w:rFonts w:ascii="Calibri" w:eastAsia="Times New Roman" w:hAnsi="Calibri" w:cs="Segoe UI"/>
            <w:b/>
            <w:bCs/>
            <w:color w:val="auto"/>
            <w:kern w:val="0"/>
            <w:sz w:val="22"/>
            <w:szCs w:val="22"/>
            <w:u w:val="single"/>
            <w:shd w:val="clear" w:color="auto" w:fill="00FFFF"/>
            <w:lang w:eastAsia="en-US"/>
            <w14:ligatures w14:val="none"/>
          </w:rPr>
          <w:t>Now Registering</w:t>
        </w:r>
      </w:hyperlink>
      <w:r w:rsidR="00BE5F0E" w:rsidRPr="00BE5F0E">
        <w:rPr>
          <w:rFonts w:ascii="Calibri" w:eastAsia="Times New Roman" w:hAnsi="Calibri" w:cs="Segoe UI"/>
          <w:b/>
          <w:bCs/>
          <w:color w:val="auto"/>
          <w:kern w:val="0"/>
          <w:sz w:val="22"/>
          <w:szCs w:val="22"/>
          <w:lang w:eastAsia="en-US"/>
          <w14:ligatures w14:val="none"/>
        </w:rPr>
        <w:t>     </w:t>
      </w:r>
      <w:hyperlink r:id="rId21" w:tgtFrame="_blank" w:history="1">
        <w:r w:rsidR="00BE5F0E" w:rsidRPr="00BE5F0E">
          <w:rPr>
            <w:rFonts w:ascii="Calibri" w:eastAsia="Times New Roman" w:hAnsi="Calibri" w:cs="Segoe UI"/>
            <w:b/>
            <w:bCs/>
            <w:color w:val="0563C1"/>
            <w:kern w:val="0"/>
            <w:sz w:val="22"/>
            <w:szCs w:val="22"/>
            <w:u w:val="single"/>
            <w:lang w:eastAsia="en-US"/>
            <w14:ligatures w14:val="none"/>
          </w:rPr>
          <w:t>See Details</w:t>
        </w:r>
      </w:hyperlink>
      <w:r w:rsidR="00BE5F0E" w:rsidRPr="00BE5F0E">
        <w:rPr>
          <w:rFonts w:ascii="Calibri" w:eastAsia="Times New Roman" w:hAnsi="Calibri" w:cs="Segoe UI"/>
          <w:color w:val="000000"/>
          <w:kern w:val="0"/>
          <w:sz w:val="22"/>
          <w:szCs w:val="22"/>
          <w:lang w:eastAsia="en-US"/>
          <w14:ligatures w14:val="none"/>
        </w:rPr>
        <w:t>    January 27 - April 6,  April 13 - June 22,  July 6 - September 14, September 21 - November 23, 2020</w:t>
      </w:r>
      <w:r w:rsidR="00BE5F0E" w:rsidRPr="00BE5F0E">
        <w:rPr>
          <w:rFonts w:ascii="Calibri" w:eastAsia="Times New Roman" w:hAnsi="Calibri" w:cs="Segoe UI"/>
          <w:color w:val="404040"/>
          <w:kern w:val="0"/>
          <w:sz w:val="22"/>
          <w:szCs w:val="22"/>
          <w:lang w:eastAsia="en-US"/>
          <w14:ligatures w14:val="none"/>
        </w:rPr>
        <w:t> </w:t>
      </w:r>
    </w:p>
    <w:p w14:paraId="0BFDCC10" w14:textId="77777777" w:rsidR="00BE5F0E" w:rsidRPr="00BE5F0E" w:rsidRDefault="00BE5F0E" w:rsidP="00BE5F0E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kern w:val="0"/>
          <w:sz w:val="18"/>
          <w:szCs w:val="18"/>
          <w:lang w:eastAsia="en-US"/>
          <w14:ligatures w14:val="none"/>
        </w:rPr>
      </w:pPr>
      <w:r w:rsidRPr="00BE5F0E">
        <w:rPr>
          <w:rFonts w:ascii="Calibri" w:eastAsia="Times New Roman" w:hAnsi="Calibri" w:cs="Segoe UI"/>
          <w:color w:val="404040"/>
          <w:kern w:val="0"/>
          <w:sz w:val="22"/>
          <w:szCs w:val="22"/>
          <w:lang w:eastAsia="en-US"/>
          <w14:ligatures w14:val="none"/>
        </w:rPr>
        <w:t> </w:t>
      </w:r>
    </w:p>
    <w:p w14:paraId="228A4759" w14:textId="77777777" w:rsidR="00BE5F0E" w:rsidRPr="00BE5F0E" w:rsidRDefault="00E63475" w:rsidP="00BE5F0E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kern w:val="0"/>
          <w:sz w:val="18"/>
          <w:szCs w:val="18"/>
          <w:lang w:eastAsia="en-US"/>
          <w14:ligatures w14:val="none"/>
        </w:rPr>
      </w:pPr>
      <w:hyperlink r:id="rId22" w:tgtFrame="_blank" w:history="1">
        <w:r w:rsidR="00BE5F0E" w:rsidRPr="00BE5F0E">
          <w:rPr>
            <w:rFonts w:ascii="Calibri" w:eastAsia="Times New Roman" w:hAnsi="Calibri" w:cs="Segoe UI"/>
            <w:b/>
            <w:bCs/>
            <w:color w:val="auto"/>
            <w:kern w:val="0"/>
            <w:sz w:val="22"/>
            <w:szCs w:val="22"/>
            <w:lang w:eastAsia="en-US"/>
            <w14:ligatures w14:val="none"/>
          </w:rPr>
          <w:t>Financial Ratio Analysis - Course PLFR</w:t>
        </w:r>
      </w:hyperlink>
      <w:r w:rsidR="00BE5F0E" w:rsidRPr="00BE5F0E">
        <w:rPr>
          <w:rFonts w:ascii="Calibri" w:eastAsia="Times New Roman" w:hAnsi="Calibri" w:cs="Segoe UI"/>
          <w:color w:val="404040"/>
          <w:kern w:val="0"/>
          <w:sz w:val="22"/>
          <w:szCs w:val="22"/>
          <w:lang w:eastAsia="en-US"/>
          <w14:ligatures w14:val="none"/>
        </w:rPr>
        <w:t> </w:t>
      </w:r>
    </w:p>
    <w:p w14:paraId="2DDFEA63" w14:textId="77777777" w:rsidR="00BE5F0E" w:rsidRPr="00BE5F0E" w:rsidRDefault="00E63475" w:rsidP="00BE5F0E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kern w:val="0"/>
          <w:sz w:val="18"/>
          <w:szCs w:val="18"/>
          <w:lang w:eastAsia="en-US"/>
          <w14:ligatures w14:val="none"/>
        </w:rPr>
      </w:pPr>
      <w:hyperlink r:id="rId23" w:tgtFrame="_blank" w:history="1">
        <w:r w:rsidR="00BE5F0E" w:rsidRPr="00BE5F0E">
          <w:rPr>
            <w:rFonts w:ascii="Calibri" w:eastAsia="Times New Roman" w:hAnsi="Calibri" w:cs="Segoe UI"/>
            <w:b/>
            <w:bCs/>
            <w:color w:val="auto"/>
            <w:kern w:val="0"/>
            <w:sz w:val="22"/>
            <w:szCs w:val="22"/>
            <w:u w:val="single"/>
            <w:shd w:val="clear" w:color="auto" w:fill="00FFFF"/>
            <w:lang w:eastAsia="en-US"/>
            <w14:ligatures w14:val="none"/>
          </w:rPr>
          <w:t>Now Registering</w:t>
        </w:r>
      </w:hyperlink>
      <w:r w:rsidR="00BE5F0E" w:rsidRPr="00BE5F0E">
        <w:rPr>
          <w:rFonts w:ascii="Calibri" w:eastAsia="Times New Roman" w:hAnsi="Calibri" w:cs="Segoe UI"/>
          <w:b/>
          <w:bCs/>
          <w:color w:val="000000"/>
          <w:kern w:val="0"/>
          <w:sz w:val="22"/>
          <w:szCs w:val="22"/>
          <w:lang w:eastAsia="en-US"/>
          <w14:ligatures w14:val="none"/>
        </w:rPr>
        <w:t>     </w:t>
      </w:r>
      <w:hyperlink r:id="rId24" w:tgtFrame="_blank" w:history="1">
        <w:r w:rsidR="00BE5F0E" w:rsidRPr="00BE5F0E">
          <w:rPr>
            <w:rFonts w:ascii="Calibri" w:eastAsia="Times New Roman" w:hAnsi="Calibri" w:cs="Segoe UI"/>
            <w:b/>
            <w:bCs/>
            <w:color w:val="0563C1"/>
            <w:kern w:val="0"/>
            <w:sz w:val="22"/>
            <w:szCs w:val="22"/>
            <w:u w:val="single"/>
            <w:lang w:eastAsia="en-US"/>
            <w14:ligatures w14:val="none"/>
          </w:rPr>
          <w:t>See Details</w:t>
        </w:r>
      </w:hyperlink>
      <w:r w:rsidR="00BE5F0E" w:rsidRPr="00BE5F0E">
        <w:rPr>
          <w:rFonts w:ascii="Calibri" w:eastAsia="Times New Roman" w:hAnsi="Calibri" w:cs="Segoe UI"/>
          <w:color w:val="000000"/>
          <w:kern w:val="0"/>
          <w:sz w:val="22"/>
          <w:szCs w:val="22"/>
          <w:lang w:eastAsia="en-US"/>
          <w14:ligatures w14:val="none"/>
        </w:rPr>
        <w:t>   January 27 - April 6,  April 13 - June 22,  July 6 - September 14, September 21 - November 23, 2020</w:t>
      </w:r>
      <w:r w:rsidR="00BE5F0E" w:rsidRPr="00BE5F0E">
        <w:rPr>
          <w:rFonts w:ascii="Calibri" w:eastAsia="Times New Roman" w:hAnsi="Calibri" w:cs="Segoe UI"/>
          <w:color w:val="404040"/>
          <w:kern w:val="0"/>
          <w:sz w:val="22"/>
          <w:szCs w:val="22"/>
          <w:lang w:eastAsia="en-US"/>
          <w14:ligatures w14:val="none"/>
        </w:rPr>
        <w:t> </w:t>
      </w:r>
    </w:p>
    <w:p w14:paraId="022FB5A1" w14:textId="77777777" w:rsidR="00BE5F0E" w:rsidRPr="00BE5F0E" w:rsidRDefault="00BE5F0E" w:rsidP="00BE5F0E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kern w:val="0"/>
          <w:sz w:val="18"/>
          <w:szCs w:val="18"/>
          <w:lang w:eastAsia="en-US"/>
          <w14:ligatures w14:val="none"/>
        </w:rPr>
      </w:pPr>
      <w:r w:rsidRPr="00BE5F0E">
        <w:rPr>
          <w:rFonts w:ascii="Calibri" w:eastAsia="Times New Roman" w:hAnsi="Calibri" w:cs="Segoe UI"/>
          <w:color w:val="404040"/>
          <w:kern w:val="0"/>
          <w:sz w:val="22"/>
          <w:szCs w:val="22"/>
          <w:lang w:eastAsia="en-US"/>
          <w14:ligatures w14:val="none"/>
        </w:rPr>
        <w:t> </w:t>
      </w:r>
    </w:p>
    <w:p w14:paraId="7B5796E9" w14:textId="77777777" w:rsidR="00BE5F0E" w:rsidRPr="00BE5F0E" w:rsidRDefault="00BE5F0E" w:rsidP="00BE5F0E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kern w:val="0"/>
          <w:sz w:val="18"/>
          <w:szCs w:val="18"/>
          <w:lang w:eastAsia="en-US"/>
          <w14:ligatures w14:val="none"/>
        </w:rPr>
      </w:pPr>
      <w:r w:rsidRPr="00BE5F0E">
        <w:rPr>
          <w:rFonts w:ascii="Calibri" w:eastAsia="Times New Roman" w:hAnsi="Calibri" w:cs="Segoe UI"/>
          <w:b/>
          <w:bCs/>
          <w:color w:val="auto"/>
          <w:kern w:val="0"/>
          <w:sz w:val="22"/>
          <w:szCs w:val="22"/>
          <w:lang w:eastAsia="en-US"/>
          <w14:ligatures w14:val="none"/>
        </w:rPr>
        <w:t>Diagnostic Cash Flow – Course PLDC </w:t>
      </w:r>
      <w:r w:rsidRPr="00BE5F0E">
        <w:rPr>
          <w:rFonts w:ascii="Calibri" w:eastAsia="Times New Roman" w:hAnsi="Calibri" w:cs="Segoe UI"/>
          <w:color w:val="404040"/>
          <w:kern w:val="0"/>
          <w:sz w:val="22"/>
          <w:szCs w:val="22"/>
          <w:lang w:eastAsia="en-US"/>
          <w14:ligatures w14:val="none"/>
        </w:rPr>
        <w:t> </w:t>
      </w:r>
    </w:p>
    <w:p w14:paraId="6A45560A" w14:textId="77777777" w:rsidR="00BE5F0E" w:rsidRPr="00BE5F0E" w:rsidRDefault="00E63475" w:rsidP="00BE5F0E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kern w:val="0"/>
          <w:sz w:val="18"/>
          <w:szCs w:val="18"/>
          <w:lang w:eastAsia="en-US"/>
          <w14:ligatures w14:val="none"/>
        </w:rPr>
      </w:pPr>
      <w:hyperlink r:id="rId25" w:tgtFrame="_blank" w:history="1">
        <w:r w:rsidR="00BE5F0E" w:rsidRPr="00BE5F0E">
          <w:rPr>
            <w:rFonts w:ascii="Calibri" w:eastAsia="Times New Roman" w:hAnsi="Calibri" w:cs="Segoe UI"/>
            <w:b/>
            <w:bCs/>
            <w:color w:val="000000"/>
            <w:kern w:val="0"/>
            <w:sz w:val="22"/>
            <w:szCs w:val="22"/>
            <w:u w:val="single"/>
            <w:shd w:val="clear" w:color="auto" w:fill="00FFFF"/>
            <w:lang w:eastAsia="en-US"/>
            <w14:ligatures w14:val="none"/>
          </w:rPr>
          <w:t>Now Registering</w:t>
        </w:r>
        <w:r w:rsidR="00BE5F0E" w:rsidRPr="00BE5F0E">
          <w:rPr>
            <w:rFonts w:ascii="Calibri" w:eastAsia="Times New Roman" w:hAnsi="Calibri" w:cs="Segoe UI"/>
            <w:b/>
            <w:bCs/>
            <w:color w:val="0563C1"/>
            <w:kern w:val="0"/>
            <w:sz w:val="22"/>
            <w:szCs w:val="22"/>
            <w:lang w:eastAsia="en-US"/>
            <w14:ligatures w14:val="none"/>
          </w:rPr>
          <w:t>    </w:t>
        </w:r>
      </w:hyperlink>
      <w:r w:rsidR="00BE5F0E" w:rsidRPr="00BE5F0E">
        <w:rPr>
          <w:rFonts w:ascii="Calibri" w:eastAsia="Times New Roman" w:hAnsi="Calibri" w:cs="Segoe UI"/>
          <w:b/>
          <w:bCs/>
          <w:color w:val="000000"/>
          <w:kern w:val="0"/>
          <w:sz w:val="22"/>
          <w:szCs w:val="22"/>
          <w:lang w:eastAsia="en-US"/>
          <w14:ligatures w14:val="none"/>
        </w:rPr>
        <w:t> </w:t>
      </w:r>
      <w:hyperlink r:id="rId26" w:tgtFrame="_blank" w:history="1">
        <w:r w:rsidR="00BE5F0E" w:rsidRPr="00BE5F0E">
          <w:rPr>
            <w:rFonts w:ascii="Calibri" w:eastAsia="Times New Roman" w:hAnsi="Calibri" w:cs="Segoe UI"/>
            <w:b/>
            <w:bCs/>
            <w:color w:val="0563C1"/>
            <w:kern w:val="0"/>
            <w:sz w:val="22"/>
            <w:szCs w:val="22"/>
            <w:u w:val="single"/>
            <w:lang w:eastAsia="en-US"/>
            <w14:ligatures w14:val="none"/>
          </w:rPr>
          <w:t>See Details</w:t>
        </w:r>
      </w:hyperlink>
      <w:r w:rsidR="00BE5F0E" w:rsidRPr="00BE5F0E">
        <w:rPr>
          <w:rFonts w:ascii="Calibri" w:eastAsia="Times New Roman" w:hAnsi="Calibri" w:cs="Segoe UI"/>
          <w:color w:val="000000"/>
          <w:kern w:val="0"/>
          <w:sz w:val="22"/>
          <w:szCs w:val="22"/>
          <w:lang w:eastAsia="en-US"/>
          <w14:ligatures w14:val="none"/>
        </w:rPr>
        <w:t>   January 27 - April 6,  April 13 - June 22,  July 6 - September 14,  September 21 - November 23, 2020</w:t>
      </w:r>
      <w:r w:rsidR="00BE5F0E" w:rsidRPr="00BE5F0E">
        <w:rPr>
          <w:rFonts w:ascii="Calibri" w:eastAsia="Times New Roman" w:hAnsi="Calibri" w:cs="Segoe UI"/>
          <w:color w:val="404040"/>
          <w:kern w:val="0"/>
          <w:sz w:val="22"/>
          <w:szCs w:val="22"/>
          <w:lang w:eastAsia="en-US"/>
          <w14:ligatures w14:val="none"/>
        </w:rPr>
        <w:t> </w:t>
      </w:r>
    </w:p>
    <w:p w14:paraId="0102B60C" w14:textId="77777777" w:rsidR="00BE5F0E" w:rsidRPr="00BE5F0E" w:rsidRDefault="00BE5F0E" w:rsidP="00BE5F0E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kern w:val="0"/>
          <w:sz w:val="18"/>
          <w:szCs w:val="18"/>
          <w:lang w:eastAsia="en-US"/>
          <w14:ligatures w14:val="none"/>
        </w:rPr>
      </w:pPr>
      <w:r w:rsidRPr="00BE5F0E">
        <w:rPr>
          <w:rFonts w:ascii="Calibri" w:eastAsia="Times New Roman" w:hAnsi="Calibri" w:cs="Segoe UI"/>
          <w:color w:val="404040"/>
          <w:kern w:val="0"/>
          <w:sz w:val="22"/>
          <w:szCs w:val="22"/>
          <w:lang w:eastAsia="en-US"/>
          <w14:ligatures w14:val="none"/>
        </w:rPr>
        <w:t> </w:t>
      </w:r>
    </w:p>
    <w:p w14:paraId="600E99DD" w14:textId="77777777" w:rsidR="00BE5F0E" w:rsidRPr="00BE5F0E" w:rsidRDefault="00E63475" w:rsidP="00BE5F0E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kern w:val="0"/>
          <w:sz w:val="18"/>
          <w:szCs w:val="18"/>
          <w:lang w:eastAsia="en-US"/>
          <w14:ligatures w14:val="none"/>
        </w:rPr>
      </w:pPr>
      <w:hyperlink r:id="rId27" w:tgtFrame="_blank" w:history="1">
        <w:r w:rsidR="00BE5F0E" w:rsidRPr="00BE5F0E">
          <w:rPr>
            <w:rFonts w:ascii="Calibri" w:eastAsia="Times New Roman" w:hAnsi="Calibri" w:cs="Segoe UI"/>
            <w:b/>
            <w:bCs/>
            <w:color w:val="000000"/>
            <w:kern w:val="0"/>
            <w:sz w:val="22"/>
            <w:szCs w:val="22"/>
            <w:lang w:eastAsia="en-US"/>
            <w14:ligatures w14:val="none"/>
          </w:rPr>
          <w:t>Working Capital and Liquidity Risk Assessment - Course PLWC</w:t>
        </w:r>
      </w:hyperlink>
      <w:r w:rsidR="00BE5F0E" w:rsidRPr="00BE5F0E">
        <w:rPr>
          <w:rFonts w:ascii="Calibri" w:eastAsia="Times New Roman" w:hAnsi="Calibri" w:cs="Segoe UI"/>
          <w:color w:val="404040"/>
          <w:kern w:val="0"/>
          <w:sz w:val="22"/>
          <w:szCs w:val="22"/>
          <w:lang w:eastAsia="en-US"/>
          <w14:ligatures w14:val="none"/>
        </w:rPr>
        <w:t> </w:t>
      </w:r>
    </w:p>
    <w:p w14:paraId="2B319345" w14:textId="77777777" w:rsidR="00BE5F0E" w:rsidRPr="00BE5F0E" w:rsidRDefault="00E63475" w:rsidP="00BE5F0E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kern w:val="0"/>
          <w:sz w:val="18"/>
          <w:szCs w:val="18"/>
          <w:lang w:eastAsia="en-US"/>
          <w14:ligatures w14:val="none"/>
        </w:rPr>
      </w:pPr>
      <w:hyperlink r:id="rId28" w:tgtFrame="_blank" w:history="1">
        <w:r w:rsidR="00BE5F0E" w:rsidRPr="00BE5F0E">
          <w:rPr>
            <w:rFonts w:ascii="Calibri" w:eastAsia="Times New Roman" w:hAnsi="Calibri" w:cs="Segoe UI"/>
            <w:b/>
            <w:bCs/>
            <w:color w:val="000000"/>
            <w:kern w:val="0"/>
            <w:sz w:val="22"/>
            <w:szCs w:val="22"/>
            <w:u w:val="single"/>
            <w:shd w:val="clear" w:color="auto" w:fill="00FFFF"/>
            <w:lang w:eastAsia="en-US"/>
            <w14:ligatures w14:val="none"/>
          </w:rPr>
          <w:t>Now Registering</w:t>
        </w:r>
        <w:r w:rsidR="00BE5F0E" w:rsidRPr="00BE5F0E">
          <w:rPr>
            <w:rFonts w:ascii="Calibri" w:eastAsia="Times New Roman" w:hAnsi="Calibri" w:cs="Segoe UI"/>
            <w:b/>
            <w:bCs/>
            <w:color w:val="0563C1"/>
            <w:kern w:val="0"/>
            <w:sz w:val="22"/>
            <w:szCs w:val="22"/>
            <w:lang w:eastAsia="en-US"/>
            <w14:ligatures w14:val="none"/>
          </w:rPr>
          <w:t>   </w:t>
        </w:r>
      </w:hyperlink>
      <w:r w:rsidR="00BE5F0E" w:rsidRPr="00BE5F0E">
        <w:rPr>
          <w:rFonts w:ascii="Calibri" w:eastAsia="Times New Roman" w:hAnsi="Calibri" w:cs="Segoe UI"/>
          <w:b/>
          <w:bCs/>
          <w:color w:val="000000"/>
          <w:kern w:val="0"/>
          <w:sz w:val="22"/>
          <w:szCs w:val="22"/>
          <w:lang w:eastAsia="en-US"/>
          <w14:ligatures w14:val="none"/>
        </w:rPr>
        <w:t> </w:t>
      </w:r>
      <w:hyperlink r:id="rId29" w:tgtFrame="_blank" w:history="1">
        <w:r w:rsidR="00BE5F0E" w:rsidRPr="00BE5F0E">
          <w:rPr>
            <w:rFonts w:ascii="Calibri" w:eastAsia="Times New Roman" w:hAnsi="Calibri" w:cs="Segoe UI"/>
            <w:b/>
            <w:bCs/>
            <w:color w:val="0563C1"/>
            <w:kern w:val="0"/>
            <w:sz w:val="22"/>
            <w:szCs w:val="22"/>
            <w:u w:val="single"/>
            <w:lang w:eastAsia="en-US"/>
            <w14:ligatures w14:val="none"/>
          </w:rPr>
          <w:t>See Details</w:t>
        </w:r>
      </w:hyperlink>
      <w:r w:rsidR="00BE5F0E" w:rsidRPr="00BE5F0E">
        <w:rPr>
          <w:rFonts w:ascii="Calibri" w:eastAsia="Times New Roman" w:hAnsi="Calibri" w:cs="Segoe UI"/>
          <w:color w:val="000000"/>
          <w:kern w:val="0"/>
          <w:sz w:val="22"/>
          <w:szCs w:val="22"/>
          <w:lang w:eastAsia="en-US"/>
          <w14:ligatures w14:val="none"/>
        </w:rPr>
        <w:t>    January 27 - April 6,  April 13 - June 22,  July 6 - September 14,  September 21 - November 23, 2020</w:t>
      </w:r>
      <w:r w:rsidR="00BE5F0E" w:rsidRPr="00BE5F0E">
        <w:rPr>
          <w:rFonts w:ascii="Calibri" w:eastAsia="Times New Roman" w:hAnsi="Calibri" w:cs="Segoe UI"/>
          <w:color w:val="404040"/>
          <w:kern w:val="0"/>
          <w:sz w:val="22"/>
          <w:szCs w:val="22"/>
          <w:lang w:eastAsia="en-US"/>
          <w14:ligatures w14:val="none"/>
        </w:rPr>
        <w:t> </w:t>
      </w:r>
    </w:p>
    <w:p w14:paraId="0E6E8F7A" w14:textId="77777777" w:rsidR="005B651B" w:rsidRPr="00BE5F0E" w:rsidRDefault="005B651B" w:rsidP="581B33EC">
      <w:pPr>
        <w:spacing w:after="0" w:line="240" w:lineRule="auto"/>
        <w:rPr>
          <w:rFonts w:ascii="Calibri" w:eastAsia="Times New Roman" w:hAnsi="Calibri" w:cs="Segoe UI"/>
          <w:b/>
          <w:bCs/>
          <w:color w:val="000000" w:themeColor="text1"/>
          <w:sz w:val="24"/>
          <w:szCs w:val="24"/>
          <w:u w:val="single"/>
          <w:lang w:eastAsia="en-US"/>
        </w:rPr>
      </w:pPr>
    </w:p>
    <w:p w14:paraId="1122ED78" w14:textId="35A62AE5" w:rsidR="525BEFB5" w:rsidRDefault="525BEFB5" w:rsidP="581B33EC">
      <w:pPr>
        <w:spacing w:after="0" w:line="240" w:lineRule="auto"/>
        <w:rPr>
          <w:rFonts w:ascii="Calibri" w:eastAsia="Times New Roman" w:hAnsi="Calibri" w:cs="Segoe UI"/>
          <w:b/>
          <w:bCs/>
          <w:color w:val="000000" w:themeColor="text1"/>
          <w:sz w:val="24"/>
          <w:szCs w:val="24"/>
          <w:u w:val="single"/>
          <w:lang w:eastAsia="en-US"/>
        </w:rPr>
      </w:pPr>
      <w:r w:rsidRPr="581B33EC">
        <w:rPr>
          <w:rFonts w:ascii="Calibri" w:eastAsia="Times New Roman" w:hAnsi="Calibri" w:cs="Segoe UI"/>
          <w:b/>
          <w:bCs/>
          <w:color w:val="000000" w:themeColor="text1"/>
          <w:sz w:val="24"/>
          <w:szCs w:val="24"/>
          <w:u w:val="single"/>
          <w:lang w:eastAsia="en-US"/>
        </w:rPr>
        <w:t>Conferences</w:t>
      </w:r>
    </w:p>
    <w:p w14:paraId="7E7312E7" w14:textId="62294AC8" w:rsidR="581B33EC" w:rsidRDefault="581B33EC" w:rsidP="581B33EC">
      <w:pPr>
        <w:spacing w:after="0" w:line="240" w:lineRule="auto"/>
        <w:rPr>
          <w:rFonts w:ascii="Calibri" w:eastAsia="Times New Roman" w:hAnsi="Calibri" w:cs="Segoe UI"/>
          <w:b/>
          <w:bCs/>
          <w:color w:val="000000" w:themeColor="text1"/>
          <w:sz w:val="24"/>
          <w:szCs w:val="24"/>
          <w:u w:val="single"/>
          <w:lang w:eastAsia="en-US"/>
        </w:rPr>
      </w:pPr>
    </w:p>
    <w:p w14:paraId="5F1013E4" w14:textId="76C1D51F" w:rsidR="525BEFB5" w:rsidRDefault="525BEFB5" w:rsidP="581B33EC">
      <w:pPr>
        <w:spacing w:after="0" w:line="240" w:lineRule="auto"/>
        <w:rPr>
          <w:rFonts w:ascii="Calibri" w:eastAsia="Times New Roman" w:hAnsi="Calibri" w:cs="Segoe UI"/>
          <w:b/>
          <w:bCs/>
          <w:i/>
          <w:iCs/>
          <w:color w:val="000000" w:themeColor="text1"/>
          <w:sz w:val="24"/>
          <w:szCs w:val="24"/>
          <w:lang w:eastAsia="en-US"/>
        </w:rPr>
      </w:pPr>
      <w:r w:rsidRPr="581B33EC">
        <w:rPr>
          <w:rFonts w:ascii="Calibri" w:eastAsia="Times New Roman" w:hAnsi="Calibri" w:cs="Segoe UI"/>
          <w:b/>
          <w:bCs/>
          <w:i/>
          <w:iCs/>
          <w:color w:val="000000" w:themeColor="text1"/>
          <w:sz w:val="24"/>
          <w:szCs w:val="24"/>
          <w:lang w:eastAsia="en-US"/>
        </w:rPr>
        <w:t>20</w:t>
      </w:r>
      <w:r w:rsidRPr="581B33EC">
        <w:rPr>
          <w:rFonts w:ascii="Calibri" w:eastAsia="Times New Roman" w:hAnsi="Calibri" w:cs="Segoe UI"/>
          <w:b/>
          <w:bCs/>
          <w:i/>
          <w:iCs/>
          <w:color w:val="000000" w:themeColor="text1"/>
          <w:sz w:val="24"/>
          <w:szCs w:val="24"/>
          <w:vertAlign w:val="superscript"/>
          <w:lang w:eastAsia="en-US"/>
        </w:rPr>
        <w:t>th</w:t>
      </w:r>
      <w:r w:rsidRPr="581B33EC">
        <w:rPr>
          <w:rFonts w:ascii="Calibri" w:eastAsia="Times New Roman" w:hAnsi="Calibri" w:cs="Segoe UI"/>
          <w:b/>
          <w:bCs/>
          <w:i/>
          <w:iCs/>
          <w:color w:val="000000" w:themeColor="text1"/>
          <w:sz w:val="24"/>
          <w:szCs w:val="24"/>
          <w:lang w:eastAsia="en-US"/>
        </w:rPr>
        <w:t xml:space="preserve"> Annual Southwest Business &amp; Construction Credit Conference</w:t>
      </w:r>
    </w:p>
    <w:p w14:paraId="12EEFCEA" w14:textId="55D30AE9" w:rsidR="525BEFB5" w:rsidRDefault="525BEFB5" w:rsidP="581B33EC">
      <w:pPr>
        <w:spacing w:after="0" w:line="240" w:lineRule="auto"/>
        <w:rPr>
          <w:rFonts w:ascii="Calibri" w:eastAsia="Times New Roman" w:hAnsi="Calibri" w:cs="Segoe UI"/>
          <w:color w:val="000000" w:themeColor="text1"/>
          <w:sz w:val="24"/>
          <w:szCs w:val="24"/>
          <w:lang w:eastAsia="en-US"/>
        </w:rPr>
      </w:pPr>
      <w:r w:rsidRPr="581B33EC">
        <w:rPr>
          <w:rFonts w:ascii="Calibri" w:eastAsia="Times New Roman" w:hAnsi="Calibri" w:cs="Segoe UI"/>
          <w:color w:val="000000" w:themeColor="text1"/>
          <w:sz w:val="24"/>
          <w:szCs w:val="24"/>
          <w:lang w:eastAsia="en-US"/>
        </w:rPr>
        <w:t>April 16</w:t>
      </w:r>
      <w:r w:rsidRPr="581B33EC">
        <w:rPr>
          <w:rFonts w:ascii="Calibri" w:eastAsia="Times New Roman" w:hAnsi="Calibri" w:cs="Segoe UI"/>
          <w:color w:val="000000" w:themeColor="text1"/>
          <w:sz w:val="24"/>
          <w:szCs w:val="24"/>
          <w:vertAlign w:val="superscript"/>
          <w:lang w:eastAsia="en-US"/>
        </w:rPr>
        <w:t>th</w:t>
      </w:r>
      <w:r w:rsidRPr="581B33EC">
        <w:rPr>
          <w:rFonts w:ascii="Calibri" w:eastAsia="Times New Roman" w:hAnsi="Calibri" w:cs="Segoe UI"/>
          <w:color w:val="000000" w:themeColor="text1"/>
          <w:sz w:val="24"/>
          <w:szCs w:val="24"/>
          <w:lang w:eastAsia="en-US"/>
        </w:rPr>
        <w:t xml:space="preserve"> - April 17</w:t>
      </w:r>
      <w:r w:rsidRPr="581B33EC">
        <w:rPr>
          <w:rFonts w:ascii="Calibri" w:eastAsia="Times New Roman" w:hAnsi="Calibri" w:cs="Segoe UI"/>
          <w:color w:val="000000" w:themeColor="text1"/>
          <w:sz w:val="24"/>
          <w:szCs w:val="24"/>
          <w:vertAlign w:val="superscript"/>
          <w:lang w:eastAsia="en-US"/>
        </w:rPr>
        <w:t>th</w:t>
      </w:r>
      <w:r w:rsidRPr="581B33EC">
        <w:rPr>
          <w:rFonts w:ascii="Calibri" w:eastAsia="Times New Roman" w:hAnsi="Calibri" w:cs="Segoe UI"/>
          <w:color w:val="000000" w:themeColor="text1"/>
          <w:sz w:val="24"/>
          <w:szCs w:val="24"/>
          <w:lang w:eastAsia="en-US"/>
        </w:rPr>
        <w:t>, 2020</w:t>
      </w:r>
    </w:p>
    <w:p w14:paraId="679F7895" w14:textId="48EE1012" w:rsidR="65D156C8" w:rsidRDefault="65D156C8" w:rsidP="581B33EC">
      <w:pPr>
        <w:spacing w:after="0" w:line="240" w:lineRule="auto"/>
        <w:rPr>
          <w:rFonts w:ascii="Calibri" w:eastAsia="Times New Roman" w:hAnsi="Calibri" w:cs="Segoe UI"/>
          <w:color w:val="000000" w:themeColor="text1"/>
          <w:sz w:val="24"/>
          <w:szCs w:val="24"/>
          <w:lang w:eastAsia="en-US"/>
        </w:rPr>
      </w:pPr>
      <w:r w:rsidRPr="581B33EC">
        <w:rPr>
          <w:rFonts w:ascii="Calibri" w:eastAsia="Times New Roman" w:hAnsi="Calibri" w:cs="Segoe UI"/>
          <w:color w:val="000000" w:themeColor="text1"/>
          <w:sz w:val="24"/>
          <w:szCs w:val="24"/>
          <w:lang w:eastAsia="en-US"/>
        </w:rPr>
        <w:t>Presented by:  Southwest Business Credit Services</w:t>
      </w:r>
      <w:r w:rsidR="6870CC5C" w:rsidRPr="581B33EC">
        <w:rPr>
          <w:rFonts w:ascii="Calibri" w:eastAsia="Times New Roman" w:hAnsi="Calibri" w:cs="Segoe UI"/>
          <w:color w:val="000000" w:themeColor="text1"/>
          <w:sz w:val="24"/>
          <w:szCs w:val="24"/>
          <w:lang w:eastAsia="en-US"/>
        </w:rPr>
        <w:t xml:space="preserve"> - Arizona</w:t>
      </w:r>
    </w:p>
    <w:p w14:paraId="3D6F1472" w14:textId="48EE1012" w:rsidR="6870CC5C" w:rsidRDefault="6870CC5C" w:rsidP="581B33EC">
      <w:pPr>
        <w:spacing w:after="0" w:line="240" w:lineRule="auto"/>
        <w:rPr>
          <w:rFonts w:ascii="Calibri" w:eastAsia="Times New Roman" w:hAnsi="Calibri" w:cs="Segoe UI"/>
          <w:color w:val="000000" w:themeColor="text1"/>
          <w:sz w:val="24"/>
          <w:szCs w:val="24"/>
          <w:lang w:eastAsia="en-US"/>
        </w:rPr>
      </w:pPr>
      <w:r w:rsidRPr="581B33EC">
        <w:rPr>
          <w:rFonts w:ascii="Calibri" w:eastAsia="Times New Roman" w:hAnsi="Calibri" w:cs="Segoe UI"/>
          <w:color w:val="000000" w:themeColor="text1"/>
          <w:sz w:val="24"/>
          <w:szCs w:val="24"/>
          <w:lang w:eastAsia="en-US"/>
        </w:rPr>
        <w:t xml:space="preserve">For more information:  </w:t>
      </w:r>
      <w:hyperlink r:id="rId30">
        <w:r w:rsidR="65D156C8" w:rsidRPr="581B33EC">
          <w:rPr>
            <w:rStyle w:val="Hyperlink"/>
            <w:rFonts w:ascii="Calibri" w:eastAsia="Times New Roman" w:hAnsi="Calibri" w:cs="Segoe UI"/>
            <w:color w:val="000000" w:themeColor="text1"/>
            <w:sz w:val="24"/>
            <w:szCs w:val="24"/>
            <w:u w:val="none"/>
            <w:lang w:eastAsia="en-US"/>
          </w:rPr>
          <w:t>www.swbcs.com</w:t>
        </w:r>
      </w:hyperlink>
      <w:r w:rsidR="65D156C8" w:rsidRPr="581B33EC">
        <w:rPr>
          <w:rFonts w:ascii="Calibri" w:eastAsia="Times New Roman" w:hAnsi="Calibri" w:cs="Segoe UI"/>
          <w:color w:val="000000" w:themeColor="text1"/>
          <w:sz w:val="24"/>
          <w:szCs w:val="24"/>
          <w:lang w:eastAsia="en-US"/>
        </w:rPr>
        <w:t xml:space="preserve">, 602-252-8866, </w:t>
      </w:r>
      <w:hyperlink r:id="rId31" w:history="1">
        <w:r w:rsidR="009E71B1" w:rsidRPr="00414003">
          <w:rPr>
            <w:rStyle w:val="Hyperlink"/>
            <w:rFonts w:ascii="Calibri" w:eastAsia="Times New Roman" w:hAnsi="Calibri" w:cs="Segoe UI"/>
            <w:sz w:val="24"/>
            <w:szCs w:val="24"/>
            <w:lang w:eastAsia="en-US"/>
          </w:rPr>
          <w:t>creditinfo@swbcs.com</w:t>
        </w:r>
      </w:hyperlink>
    </w:p>
    <w:p w14:paraId="1B67FC32" w14:textId="6FEB5C60" w:rsidR="009E71B1" w:rsidRPr="00AB6BFF" w:rsidRDefault="009E71B1" w:rsidP="581B33EC">
      <w:pPr>
        <w:spacing w:after="0" w:line="240" w:lineRule="auto"/>
        <w:rPr>
          <w:rFonts w:ascii="Calibri" w:eastAsia="Times New Roman" w:hAnsi="Calibri" w:cs="Segoe UI"/>
          <w:b/>
          <w:bCs/>
          <w:color w:val="000000" w:themeColor="text1"/>
          <w:sz w:val="24"/>
          <w:szCs w:val="24"/>
          <w:lang w:eastAsia="en-US"/>
        </w:rPr>
      </w:pPr>
    </w:p>
    <w:p w14:paraId="3343C6E9" w14:textId="36BDE908" w:rsidR="009E71B1" w:rsidRPr="00AB6BFF" w:rsidRDefault="009E71B1" w:rsidP="581B33EC">
      <w:pPr>
        <w:spacing w:after="0" w:line="240" w:lineRule="auto"/>
        <w:rPr>
          <w:rFonts w:ascii="Calibri" w:eastAsia="Times New Roman" w:hAnsi="Calibri" w:cs="Segoe UI"/>
          <w:b/>
          <w:bCs/>
          <w:color w:val="000000" w:themeColor="text1"/>
          <w:sz w:val="24"/>
          <w:szCs w:val="24"/>
          <w:lang w:eastAsia="en-US"/>
        </w:rPr>
      </w:pPr>
      <w:proofErr w:type="spellStart"/>
      <w:r w:rsidRPr="00AB6BFF">
        <w:rPr>
          <w:rFonts w:ascii="Calibri" w:eastAsia="Times New Roman" w:hAnsi="Calibri" w:cs="Segoe UI"/>
          <w:b/>
          <w:bCs/>
          <w:color w:val="000000" w:themeColor="text1"/>
          <w:sz w:val="24"/>
          <w:szCs w:val="24"/>
          <w:lang w:eastAsia="en-US"/>
        </w:rPr>
        <w:t>CreditScape</w:t>
      </w:r>
      <w:proofErr w:type="spellEnd"/>
    </w:p>
    <w:p w14:paraId="6E3FB191" w14:textId="20661F69" w:rsidR="00AC2B7D" w:rsidRDefault="00AC2B7D" w:rsidP="581B33EC">
      <w:pPr>
        <w:spacing w:after="0" w:line="240" w:lineRule="auto"/>
        <w:rPr>
          <w:rFonts w:ascii="Calibri" w:eastAsia="Times New Roman" w:hAnsi="Calibri" w:cs="Segoe UI"/>
          <w:color w:val="000000" w:themeColor="text1"/>
          <w:sz w:val="24"/>
          <w:szCs w:val="24"/>
          <w:lang w:eastAsia="en-US"/>
        </w:rPr>
      </w:pPr>
      <w:r>
        <w:rPr>
          <w:rFonts w:ascii="Calibri" w:eastAsia="Times New Roman" w:hAnsi="Calibri" w:cs="Segoe UI"/>
          <w:color w:val="000000" w:themeColor="text1"/>
          <w:sz w:val="24"/>
          <w:szCs w:val="24"/>
          <w:lang w:eastAsia="en-US"/>
        </w:rPr>
        <w:t>September 23</w:t>
      </w:r>
      <w:r w:rsidRPr="00AC2B7D">
        <w:rPr>
          <w:rFonts w:ascii="Calibri" w:eastAsia="Times New Roman" w:hAnsi="Calibri" w:cs="Segoe UI"/>
          <w:color w:val="000000" w:themeColor="text1"/>
          <w:sz w:val="24"/>
          <w:szCs w:val="24"/>
          <w:vertAlign w:val="superscript"/>
          <w:lang w:eastAsia="en-US"/>
        </w:rPr>
        <w:t>rd</w:t>
      </w:r>
      <w:r>
        <w:rPr>
          <w:rFonts w:ascii="Calibri" w:eastAsia="Times New Roman" w:hAnsi="Calibri" w:cs="Segoe UI"/>
          <w:color w:val="000000" w:themeColor="text1"/>
          <w:sz w:val="24"/>
          <w:szCs w:val="24"/>
          <w:lang w:eastAsia="en-US"/>
        </w:rPr>
        <w:t xml:space="preserve"> – September 25</w:t>
      </w:r>
      <w:r w:rsidRPr="00AC2B7D">
        <w:rPr>
          <w:rFonts w:ascii="Calibri" w:eastAsia="Times New Roman" w:hAnsi="Calibri" w:cs="Segoe UI"/>
          <w:color w:val="000000" w:themeColor="text1"/>
          <w:sz w:val="24"/>
          <w:szCs w:val="24"/>
          <w:vertAlign w:val="superscript"/>
          <w:lang w:eastAsia="en-US"/>
        </w:rPr>
        <w:t>th</w:t>
      </w:r>
      <w:r>
        <w:rPr>
          <w:rFonts w:ascii="Calibri" w:eastAsia="Times New Roman" w:hAnsi="Calibri" w:cs="Segoe UI"/>
          <w:color w:val="000000" w:themeColor="text1"/>
          <w:sz w:val="24"/>
          <w:szCs w:val="24"/>
          <w:lang w:eastAsia="en-US"/>
        </w:rPr>
        <w:t>, 2020</w:t>
      </w:r>
    </w:p>
    <w:p w14:paraId="2F66BB1D" w14:textId="528F554F" w:rsidR="00212ACC" w:rsidRDefault="00AC1176" w:rsidP="581B33EC">
      <w:pPr>
        <w:spacing w:after="0" w:line="240" w:lineRule="auto"/>
        <w:rPr>
          <w:rFonts w:ascii="Calibri" w:eastAsia="Times New Roman" w:hAnsi="Calibri" w:cs="Segoe UI"/>
          <w:color w:val="000000" w:themeColor="text1"/>
          <w:sz w:val="24"/>
          <w:szCs w:val="24"/>
          <w:lang w:eastAsia="en-US"/>
        </w:rPr>
      </w:pPr>
      <w:r>
        <w:rPr>
          <w:rFonts w:ascii="Calibri" w:eastAsia="Times New Roman" w:hAnsi="Calibri" w:cs="Segoe UI"/>
          <w:color w:val="000000" w:themeColor="text1"/>
          <w:sz w:val="24"/>
          <w:szCs w:val="24"/>
          <w:lang w:eastAsia="en-US"/>
        </w:rPr>
        <w:t>The D Hotel</w:t>
      </w:r>
      <w:r w:rsidR="00B00586">
        <w:rPr>
          <w:rFonts w:ascii="Calibri" w:eastAsia="Times New Roman" w:hAnsi="Calibri" w:cs="Segoe UI"/>
          <w:color w:val="000000" w:themeColor="text1"/>
          <w:sz w:val="24"/>
          <w:szCs w:val="24"/>
          <w:lang w:eastAsia="en-US"/>
        </w:rPr>
        <w:t xml:space="preserve"> – Las Vegas, NV</w:t>
      </w:r>
    </w:p>
    <w:p w14:paraId="3B9863F8" w14:textId="5565FD3A" w:rsidR="00E46654" w:rsidRDefault="00E46654" w:rsidP="581B33EC">
      <w:pPr>
        <w:spacing w:after="0" w:line="240" w:lineRule="auto"/>
        <w:rPr>
          <w:rFonts w:ascii="Calibri" w:eastAsia="Times New Roman" w:hAnsi="Calibri" w:cs="Segoe UI"/>
          <w:color w:val="000000" w:themeColor="text1"/>
          <w:sz w:val="24"/>
          <w:szCs w:val="24"/>
          <w:lang w:eastAsia="en-US"/>
        </w:rPr>
      </w:pPr>
      <w:r>
        <w:rPr>
          <w:rFonts w:ascii="Calibri" w:eastAsia="Times New Roman" w:hAnsi="Calibri" w:cs="Segoe UI"/>
          <w:color w:val="000000" w:themeColor="text1"/>
          <w:sz w:val="24"/>
          <w:szCs w:val="24"/>
          <w:lang w:eastAsia="en-US"/>
        </w:rPr>
        <w:t xml:space="preserve">For more information:  </w:t>
      </w:r>
      <w:hyperlink r:id="rId32" w:history="1">
        <w:r w:rsidRPr="00414003">
          <w:rPr>
            <w:rStyle w:val="Hyperlink"/>
            <w:rFonts w:ascii="Calibri" w:eastAsia="Times New Roman" w:hAnsi="Calibri" w:cs="Segoe UI"/>
            <w:sz w:val="24"/>
            <w:szCs w:val="24"/>
            <w:lang w:eastAsia="en-US"/>
          </w:rPr>
          <w:t>https://creditscapeconference.com</w:t>
        </w:r>
      </w:hyperlink>
    </w:p>
    <w:sectPr w:rsidR="00E46654" w:rsidSect="001F255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D9EE4" w14:textId="77777777" w:rsidR="00362331" w:rsidRDefault="00362331" w:rsidP="00747C23">
      <w:pPr>
        <w:spacing w:after="0" w:line="240" w:lineRule="auto"/>
      </w:pPr>
      <w:r>
        <w:separator/>
      </w:r>
    </w:p>
  </w:endnote>
  <w:endnote w:type="continuationSeparator" w:id="0">
    <w:p w14:paraId="65773507" w14:textId="77777777" w:rsidR="00362331" w:rsidRDefault="00362331" w:rsidP="00747C23">
      <w:pPr>
        <w:spacing w:after="0" w:line="240" w:lineRule="auto"/>
      </w:pPr>
      <w:r>
        <w:continuationSeparator/>
      </w:r>
    </w:p>
  </w:endnote>
  <w:endnote w:type="continuationNotice" w:id="1">
    <w:p w14:paraId="3A7264D4" w14:textId="77777777" w:rsidR="00362331" w:rsidRDefault="003623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1DB0" w14:textId="77777777" w:rsidR="00747C23" w:rsidRDefault="00747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F890" w14:textId="77777777" w:rsidR="005B0B86" w:rsidRDefault="005B0B86" w:rsidP="00D05276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Arial" w:hAnsi="Arial" w:cs="Arial"/>
        <w:b/>
        <w:bCs/>
        <w:color w:val="000000"/>
        <w:sz w:val="20"/>
        <w:szCs w:val="20"/>
      </w:rPr>
    </w:pPr>
  </w:p>
  <w:p w14:paraId="060000C6" w14:textId="02B520C8" w:rsidR="00D05276" w:rsidRDefault="005B0B86" w:rsidP="001F255C">
    <w:pPr>
      <w:pStyle w:val="paragraph"/>
      <w:spacing w:before="0" w:beforeAutospacing="0" w:after="0" w:afterAutospacing="0"/>
      <w:jc w:val="center"/>
      <w:textAlignment w:val="baseline"/>
      <w:rPr>
        <w:rFonts w:ascii="&amp;quot" w:hAnsi="&amp;quot"/>
        <w:color w:val="000000"/>
        <w:sz w:val="18"/>
        <w:szCs w:val="18"/>
      </w:rPr>
    </w:pPr>
    <w:r>
      <w:rPr>
        <w:rStyle w:val="normaltextrun"/>
        <w:rFonts w:ascii="Arial" w:hAnsi="Arial" w:cs="Arial"/>
        <w:b/>
        <w:bCs/>
        <w:color w:val="000000"/>
        <w:sz w:val="20"/>
        <w:szCs w:val="20"/>
      </w:rPr>
      <w:t>1</w:t>
    </w:r>
    <w:r w:rsidR="00D05276">
      <w:rPr>
        <w:rStyle w:val="normaltextrun"/>
        <w:rFonts w:ascii="Arial" w:hAnsi="Arial" w:cs="Arial"/>
        <w:b/>
        <w:bCs/>
        <w:color w:val="000000"/>
        <w:sz w:val="20"/>
        <w:szCs w:val="20"/>
      </w:rPr>
      <w:t xml:space="preserve">8 Lyman </w:t>
    </w:r>
    <w:proofErr w:type="gramStart"/>
    <w:r w:rsidR="00D05276">
      <w:rPr>
        <w:rStyle w:val="contextualspellingandgrammarerror"/>
        <w:rFonts w:ascii="Arial" w:hAnsi="Arial" w:cs="Arial"/>
        <w:b/>
        <w:bCs/>
        <w:color w:val="000000"/>
        <w:sz w:val="20"/>
        <w:szCs w:val="20"/>
      </w:rPr>
      <w:t>Street  Suite</w:t>
    </w:r>
    <w:proofErr w:type="gramEnd"/>
    <w:r w:rsidR="00D05276">
      <w:rPr>
        <w:rStyle w:val="normaltextrun"/>
        <w:rFonts w:ascii="Arial" w:hAnsi="Arial" w:cs="Arial"/>
        <w:b/>
        <w:bCs/>
        <w:color w:val="000000"/>
        <w:sz w:val="20"/>
        <w:szCs w:val="20"/>
      </w:rPr>
      <w:t xml:space="preserve"> 285, PO Box 212 Westborough, MA  01581</w:t>
    </w:r>
  </w:p>
  <w:p w14:paraId="70699A88" w14:textId="77777777" w:rsidR="001F255C" w:rsidRDefault="00D05276" w:rsidP="001F255C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Arial" w:hAnsi="Arial" w:cs="Arial"/>
        <w:b/>
        <w:color w:val="000000"/>
        <w:sz w:val="20"/>
        <w:szCs w:val="20"/>
      </w:rPr>
    </w:pPr>
    <w:r>
      <w:rPr>
        <w:rStyle w:val="normaltextrun"/>
        <w:rFonts w:ascii="Arial" w:hAnsi="Arial" w:cs="Arial"/>
        <w:b/>
        <w:color w:val="000000"/>
        <w:sz w:val="20"/>
        <w:szCs w:val="20"/>
      </w:rPr>
      <w:t>T: 508-366-</w:t>
    </w:r>
    <w:proofErr w:type="gramStart"/>
    <w:r>
      <w:rPr>
        <w:rStyle w:val="contextualspellingandgrammarerror"/>
        <w:rFonts w:ascii="Arial" w:hAnsi="Arial" w:cs="Arial"/>
        <w:b/>
        <w:color w:val="000000"/>
        <w:sz w:val="20"/>
        <w:szCs w:val="20"/>
      </w:rPr>
      <w:t>2800  F</w:t>
    </w:r>
    <w:proofErr w:type="gramEnd"/>
    <w:r>
      <w:rPr>
        <w:rStyle w:val="normaltextrun"/>
        <w:rFonts w:ascii="Arial" w:hAnsi="Arial" w:cs="Arial"/>
        <w:b/>
        <w:color w:val="000000"/>
        <w:sz w:val="20"/>
        <w:szCs w:val="20"/>
      </w:rPr>
      <w:t xml:space="preserve">: 781-735-0303 </w:t>
    </w:r>
  </w:p>
  <w:p w14:paraId="492A4D7F" w14:textId="5C4223F0" w:rsidR="00D05276" w:rsidRPr="009E71B1" w:rsidRDefault="00D05276" w:rsidP="001F255C">
    <w:pPr>
      <w:pStyle w:val="paragraph"/>
      <w:spacing w:before="0" w:beforeAutospacing="0" w:after="0" w:afterAutospacing="0"/>
      <w:jc w:val="center"/>
      <w:textAlignment w:val="baseline"/>
      <w:rPr>
        <w:rFonts w:ascii="&amp;quot" w:hAnsi="&amp;quot"/>
        <w:color w:val="000000"/>
        <w:sz w:val="18"/>
        <w:szCs w:val="18"/>
        <w:lang w:val="es-ES"/>
      </w:rPr>
    </w:pPr>
    <w:r w:rsidRPr="009E71B1">
      <w:rPr>
        <w:rStyle w:val="normaltextrun"/>
        <w:rFonts w:ascii="Arial" w:hAnsi="Arial" w:cs="Arial"/>
        <w:b/>
        <w:color w:val="000000"/>
        <w:sz w:val="20"/>
        <w:szCs w:val="20"/>
        <w:lang w:val="es-ES"/>
      </w:rPr>
      <w:t xml:space="preserve">E: </w:t>
    </w:r>
    <w:proofErr w:type="gramStart"/>
    <w:r w:rsidRPr="009E71B1">
      <w:rPr>
        <w:rStyle w:val="normaltextrun"/>
        <w:rFonts w:ascii="Arial" w:hAnsi="Arial" w:cs="Arial"/>
        <w:b/>
        <w:color w:val="000000"/>
        <w:sz w:val="20"/>
        <w:szCs w:val="20"/>
        <w:lang w:val="es-ES"/>
      </w:rPr>
      <w:t>bci@thebcinetwork.com  URL</w:t>
    </w:r>
    <w:proofErr w:type="gramEnd"/>
    <w:r w:rsidRPr="009E71B1">
      <w:rPr>
        <w:rStyle w:val="normaltextrun"/>
        <w:rFonts w:ascii="Arial" w:hAnsi="Arial" w:cs="Arial"/>
        <w:b/>
        <w:color w:val="000000"/>
        <w:sz w:val="20"/>
        <w:szCs w:val="20"/>
        <w:lang w:val="es-ES"/>
      </w:rPr>
      <w:t>:</w:t>
    </w:r>
    <w:hyperlink r:id="rId1" w:history="1">
      <w:r w:rsidR="001F255C" w:rsidRPr="009E71B1">
        <w:rPr>
          <w:rStyle w:val="Hyperlink"/>
          <w:rFonts w:ascii="Arial" w:hAnsi="Arial" w:cs="Arial"/>
          <w:b/>
          <w:sz w:val="20"/>
          <w:szCs w:val="20"/>
          <w:lang w:val="es-ES"/>
        </w:rPr>
        <w:t>www.businesscreditintelligence.com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92504" w14:textId="77777777" w:rsidR="00747C23" w:rsidRDefault="00747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7AD17" w14:textId="77777777" w:rsidR="00362331" w:rsidRDefault="00362331" w:rsidP="00747C23">
      <w:pPr>
        <w:spacing w:after="0" w:line="240" w:lineRule="auto"/>
      </w:pPr>
      <w:r>
        <w:separator/>
      </w:r>
    </w:p>
  </w:footnote>
  <w:footnote w:type="continuationSeparator" w:id="0">
    <w:p w14:paraId="6ECC7206" w14:textId="77777777" w:rsidR="00362331" w:rsidRDefault="00362331" w:rsidP="00747C23">
      <w:pPr>
        <w:spacing w:after="0" w:line="240" w:lineRule="auto"/>
      </w:pPr>
      <w:r>
        <w:continuationSeparator/>
      </w:r>
    </w:p>
  </w:footnote>
  <w:footnote w:type="continuationNotice" w:id="1">
    <w:p w14:paraId="7B82D6C7" w14:textId="77777777" w:rsidR="00362331" w:rsidRDefault="003623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9E7C5" w14:textId="77777777" w:rsidR="00747C23" w:rsidRDefault="00747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D9CD8" w14:textId="68593439" w:rsidR="00747C23" w:rsidRDefault="00E23601" w:rsidP="00E23601">
    <w:pPr>
      <w:pStyle w:val="Header"/>
      <w:jc w:val="center"/>
    </w:pPr>
    <w:r>
      <w:rPr>
        <w:noProof/>
        <w14:ligatures w14:val="none"/>
      </w:rPr>
      <w:drawing>
        <wp:inline distT="0" distB="0" distL="0" distR="0" wp14:anchorId="5EF5D43B" wp14:editId="7110D5E6">
          <wp:extent cx="3114675" cy="765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1029"/>
                  <a:stretch/>
                </pic:blipFill>
                <pic:spPr bwMode="auto">
                  <a:xfrm>
                    <a:off x="0" y="0"/>
                    <a:ext cx="3178680" cy="7807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3849A4" w14:textId="77777777" w:rsidR="00747C23" w:rsidRDefault="00747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E204F" w14:textId="77777777" w:rsidR="00747C23" w:rsidRDefault="00747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63DED"/>
    <w:multiLevelType w:val="multilevel"/>
    <w:tmpl w:val="CC2C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97B07"/>
    <w:multiLevelType w:val="multilevel"/>
    <w:tmpl w:val="1800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67A90"/>
    <w:multiLevelType w:val="multilevel"/>
    <w:tmpl w:val="6742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73DAF"/>
    <w:multiLevelType w:val="multilevel"/>
    <w:tmpl w:val="45C8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B0FD6"/>
    <w:multiLevelType w:val="multilevel"/>
    <w:tmpl w:val="4D06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1E7F"/>
    <w:rsid w:val="00003DD4"/>
    <w:rsid w:val="000127AD"/>
    <w:rsid w:val="00026BFB"/>
    <w:rsid w:val="00034A33"/>
    <w:rsid w:val="00054988"/>
    <w:rsid w:val="00063A4D"/>
    <w:rsid w:val="00077251"/>
    <w:rsid w:val="00083A6C"/>
    <w:rsid w:val="000A2EE9"/>
    <w:rsid w:val="000B48E3"/>
    <w:rsid w:val="000C48CF"/>
    <w:rsid w:val="000E0902"/>
    <w:rsid w:val="000E5DCD"/>
    <w:rsid w:val="00115CB3"/>
    <w:rsid w:val="00146238"/>
    <w:rsid w:val="0015195A"/>
    <w:rsid w:val="00151D66"/>
    <w:rsid w:val="001C14B0"/>
    <w:rsid w:val="001D2AAA"/>
    <w:rsid w:val="001D46D9"/>
    <w:rsid w:val="001D4941"/>
    <w:rsid w:val="001D5940"/>
    <w:rsid w:val="001D5B30"/>
    <w:rsid w:val="001E1C82"/>
    <w:rsid w:val="001E3885"/>
    <w:rsid w:val="001E4215"/>
    <w:rsid w:val="001F185B"/>
    <w:rsid w:val="001F1EB2"/>
    <w:rsid w:val="001F255C"/>
    <w:rsid w:val="002010BD"/>
    <w:rsid w:val="00202F4D"/>
    <w:rsid w:val="00205DDA"/>
    <w:rsid w:val="00212ACC"/>
    <w:rsid w:val="00214625"/>
    <w:rsid w:val="002253E9"/>
    <w:rsid w:val="002257C7"/>
    <w:rsid w:val="00225B92"/>
    <w:rsid w:val="00226FE0"/>
    <w:rsid w:val="00231B9A"/>
    <w:rsid w:val="00260B0E"/>
    <w:rsid w:val="00292C1C"/>
    <w:rsid w:val="002A4BB0"/>
    <w:rsid w:val="002A6E11"/>
    <w:rsid w:val="002A7029"/>
    <w:rsid w:val="002B101B"/>
    <w:rsid w:val="002B2F20"/>
    <w:rsid w:val="002B3FBD"/>
    <w:rsid w:val="002C4999"/>
    <w:rsid w:val="002D19F5"/>
    <w:rsid w:val="002D4F1F"/>
    <w:rsid w:val="002D74BB"/>
    <w:rsid w:val="002E3A78"/>
    <w:rsid w:val="00304134"/>
    <w:rsid w:val="003172B4"/>
    <w:rsid w:val="003356D3"/>
    <w:rsid w:val="00362331"/>
    <w:rsid w:val="003713FF"/>
    <w:rsid w:val="003802D4"/>
    <w:rsid w:val="0038576E"/>
    <w:rsid w:val="003B5F8D"/>
    <w:rsid w:val="003C0D91"/>
    <w:rsid w:val="003D3BFB"/>
    <w:rsid w:val="003F3D5D"/>
    <w:rsid w:val="003F4222"/>
    <w:rsid w:val="00400BCB"/>
    <w:rsid w:val="00400C35"/>
    <w:rsid w:val="0041040B"/>
    <w:rsid w:val="00424E1C"/>
    <w:rsid w:val="00430034"/>
    <w:rsid w:val="00435863"/>
    <w:rsid w:val="00441264"/>
    <w:rsid w:val="00457135"/>
    <w:rsid w:val="004675F0"/>
    <w:rsid w:val="00473C1C"/>
    <w:rsid w:val="00490231"/>
    <w:rsid w:val="0049527A"/>
    <w:rsid w:val="004961EE"/>
    <w:rsid w:val="004A0AB8"/>
    <w:rsid w:val="004A4357"/>
    <w:rsid w:val="004B642A"/>
    <w:rsid w:val="004C5A43"/>
    <w:rsid w:val="004E5ADE"/>
    <w:rsid w:val="004F7A32"/>
    <w:rsid w:val="00514823"/>
    <w:rsid w:val="00517328"/>
    <w:rsid w:val="00524352"/>
    <w:rsid w:val="00532609"/>
    <w:rsid w:val="00533739"/>
    <w:rsid w:val="0053399F"/>
    <w:rsid w:val="00571D4F"/>
    <w:rsid w:val="0057366F"/>
    <w:rsid w:val="00580199"/>
    <w:rsid w:val="00580DE4"/>
    <w:rsid w:val="00584519"/>
    <w:rsid w:val="005B0B86"/>
    <w:rsid w:val="005B651B"/>
    <w:rsid w:val="005E0ACE"/>
    <w:rsid w:val="005F35B9"/>
    <w:rsid w:val="006043E8"/>
    <w:rsid w:val="00613244"/>
    <w:rsid w:val="006177D3"/>
    <w:rsid w:val="00620BF9"/>
    <w:rsid w:val="0066281C"/>
    <w:rsid w:val="00666564"/>
    <w:rsid w:val="00670C7B"/>
    <w:rsid w:val="006744C0"/>
    <w:rsid w:val="00677693"/>
    <w:rsid w:val="00684DAC"/>
    <w:rsid w:val="006B7825"/>
    <w:rsid w:val="006C7065"/>
    <w:rsid w:val="006D506F"/>
    <w:rsid w:val="006D715A"/>
    <w:rsid w:val="006E6763"/>
    <w:rsid w:val="007114B5"/>
    <w:rsid w:val="00714EA0"/>
    <w:rsid w:val="00720B3F"/>
    <w:rsid w:val="00733802"/>
    <w:rsid w:val="00743BFC"/>
    <w:rsid w:val="00746219"/>
    <w:rsid w:val="00747C23"/>
    <w:rsid w:val="00754E59"/>
    <w:rsid w:val="00767718"/>
    <w:rsid w:val="00770093"/>
    <w:rsid w:val="007718A0"/>
    <w:rsid w:val="007879F9"/>
    <w:rsid w:val="007931E8"/>
    <w:rsid w:val="007A1911"/>
    <w:rsid w:val="007A429E"/>
    <w:rsid w:val="007B227A"/>
    <w:rsid w:val="007C1598"/>
    <w:rsid w:val="007C593B"/>
    <w:rsid w:val="007D14D5"/>
    <w:rsid w:val="007D5660"/>
    <w:rsid w:val="00801FEE"/>
    <w:rsid w:val="0083504D"/>
    <w:rsid w:val="008457DE"/>
    <w:rsid w:val="00863C54"/>
    <w:rsid w:val="00881298"/>
    <w:rsid w:val="008830B6"/>
    <w:rsid w:val="00891FD3"/>
    <w:rsid w:val="008A1E33"/>
    <w:rsid w:val="008A49C1"/>
    <w:rsid w:val="008B3692"/>
    <w:rsid w:val="008C1FAB"/>
    <w:rsid w:val="008D6C22"/>
    <w:rsid w:val="008E7973"/>
    <w:rsid w:val="008F61FA"/>
    <w:rsid w:val="00903159"/>
    <w:rsid w:val="009116AD"/>
    <w:rsid w:val="009150E5"/>
    <w:rsid w:val="00923298"/>
    <w:rsid w:val="00927C7B"/>
    <w:rsid w:val="00952997"/>
    <w:rsid w:val="0095714F"/>
    <w:rsid w:val="00957560"/>
    <w:rsid w:val="0098493A"/>
    <w:rsid w:val="00995D26"/>
    <w:rsid w:val="009B049E"/>
    <w:rsid w:val="009B2FC1"/>
    <w:rsid w:val="009E233E"/>
    <w:rsid w:val="009E71B1"/>
    <w:rsid w:val="009F3C6B"/>
    <w:rsid w:val="009F754B"/>
    <w:rsid w:val="009F7B41"/>
    <w:rsid w:val="00A4608C"/>
    <w:rsid w:val="00A46837"/>
    <w:rsid w:val="00A4710C"/>
    <w:rsid w:val="00A56607"/>
    <w:rsid w:val="00A601D1"/>
    <w:rsid w:val="00A62C5D"/>
    <w:rsid w:val="00A675BF"/>
    <w:rsid w:val="00A7272C"/>
    <w:rsid w:val="00AB6BFF"/>
    <w:rsid w:val="00AC1176"/>
    <w:rsid w:val="00AC2066"/>
    <w:rsid w:val="00AC2B7D"/>
    <w:rsid w:val="00AC5E95"/>
    <w:rsid w:val="00AD03F0"/>
    <w:rsid w:val="00B00586"/>
    <w:rsid w:val="00B024EB"/>
    <w:rsid w:val="00B15CD8"/>
    <w:rsid w:val="00B2060D"/>
    <w:rsid w:val="00B753D3"/>
    <w:rsid w:val="00B85734"/>
    <w:rsid w:val="00B8765D"/>
    <w:rsid w:val="00B904FD"/>
    <w:rsid w:val="00B94551"/>
    <w:rsid w:val="00B96476"/>
    <w:rsid w:val="00BA0797"/>
    <w:rsid w:val="00BB5B0B"/>
    <w:rsid w:val="00BC0A96"/>
    <w:rsid w:val="00BE5F0E"/>
    <w:rsid w:val="00BE779A"/>
    <w:rsid w:val="00C33E34"/>
    <w:rsid w:val="00C4017B"/>
    <w:rsid w:val="00C41484"/>
    <w:rsid w:val="00C541C7"/>
    <w:rsid w:val="00C5672C"/>
    <w:rsid w:val="00C71794"/>
    <w:rsid w:val="00C779D2"/>
    <w:rsid w:val="00C838E0"/>
    <w:rsid w:val="00C90676"/>
    <w:rsid w:val="00C91A60"/>
    <w:rsid w:val="00C94A94"/>
    <w:rsid w:val="00CB5348"/>
    <w:rsid w:val="00CD6548"/>
    <w:rsid w:val="00CE6BE6"/>
    <w:rsid w:val="00CF5210"/>
    <w:rsid w:val="00CF55AB"/>
    <w:rsid w:val="00D05276"/>
    <w:rsid w:val="00D05921"/>
    <w:rsid w:val="00D12748"/>
    <w:rsid w:val="00D17208"/>
    <w:rsid w:val="00D30A3A"/>
    <w:rsid w:val="00D469C6"/>
    <w:rsid w:val="00D52AC0"/>
    <w:rsid w:val="00D54881"/>
    <w:rsid w:val="00D57185"/>
    <w:rsid w:val="00D57658"/>
    <w:rsid w:val="00D63AAE"/>
    <w:rsid w:val="00D64DF7"/>
    <w:rsid w:val="00D64ED1"/>
    <w:rsid w:val="00D710E8"/>
    <w:rsid w:val="00DA31A6"/>
    <w:rsid w:val="00DA33CC"/>
    <w:rsid w:val="00DB3AC2"/>
    <w:rsid w:val="00DD2704"/>
    <w:rsid w:val="00DD3D7D"/>
    <w:rsid w:val="00E04D1B"/>
    <w:rsid w:val="00E050EF"/>
    <w:rsid w:val="00E23601"/>
    <w:rsid w:val="00E44CFD"/>
    <w:rsid w:val="00E46654"/>
    <w:rsid w:val="00E60B5D"/>
    <w:rsid w:val="00E63475"/>
    <w:rsid w:val="00E65F86"/>
    <w:rsid w:val="00E66C4A"/>
    <w:rsid w:val="00E77497"/>
    <w:rsid w:val="00E85FB5"/>
    <w:rsid w:val="00E8690A"/>
    <w:rsid w:val="00EA1339"/>
    <w:rsid w:val="00ED2AE7"/>
    <w:rsid w:val="00ED6655"/>
    <w:rsid w:val="00EE0B9B"/>
    <w:rsid w:val="00EE2421"/>
    <w:rsid w:val="00F23323"/>
    <w:rsid w:val="00F2471D"/>
    <w:rsid w:val="00F31201"/>
    <w:rsid w:val="00F317FC"/>
    <w:rsid w:val="00F73A47"/>
    <w:rsid w:val="00F80690"/>
    <w:rsid w:val="00F96947"/>
    <w:rsid w:val="00FC01F1"/>
    <w:rsid w:val="00FD1A21"/>
    <w:rsid w:val="00FD2582"/>
    <w:rsid w:val="00FD36C3"/>
    <w:rsid w:val="00FE4189"/>
    <w:rsid w:val="00FF71B4"/>
    <w:rsid w:val="014D374A"/>
    <w:rsid w:val="02A19962"/>
    <w:rsid w:val="039F5B66"/>
    <w:rsid w:val="05BB83A0"/>
    <w:rsid w:val="0FD17034"/>
    <w:rsid w:val="126B58CE"/>
    <w:rsid w:val="1543C7A3"/>
    <w:rsid w:val="1755271B"/>
    <w:rsid w:val="18FC694A"/>
    <w:rsid w:val="2360077D"/>
    <w:rsid w:val="23D3F68A"/>
    <w:rsid w:val="25FB5195"/>
    <w:rsid w:val="2A73C67D"/>
    <w:rsid w:val="348EB893"/>
    <w:rsid w:val="34A389C9"/>
    <w:rsid w:val="387244C9"/>
    <w:rsid w:val="3AF9D46C"/>
    <w:rsid w:val="3D44BF7F"/>
    <w:rsid w:val="3DCFECA8"/>
    <w:rsid w:val="3DDA0782"/>
    <w:rsid w:val="3EC72CD4"/>
    <w:rsid w:val="460039C2"/>
    <w:rsid w:val="4CCD4A36"/>
    <w:rsid w:val="525BEFB5"/>
    <w:rsid w:val="54E4C8FF"/>
    <w:rsid w:val="581B33EC"/>
    <w:rsid w:val="5A87ECA5"/>
    <w:rsid w:val="5CBA84BA"/>
    <w:rsid w:val="5F91073E"/>
    <w:rsid w:val="6291A2BB"/>
    <w:rsid w:val="65D156C8"/>
    <w:rsid w:val="66CFC422"/>
    <w:rsid w:val="6768AA21"/>
    <w:rsid w:val="6870CC5C"/>
    <w:rsid w:val="6A10B5FB"/>
    <w:rsid w:val="75674FD5"/>
    <w:rsid w:val="762C19CB"/>
    <w:rsid w:val="77FA0585"/>
    <w:rsid w:val="7C7E12A2"/>
    <w:rsid w:val="7FECF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AF3790"/>
  <w15:chartTrackingRefBased/>
  <w15:docId w15:val="{D6774DDD-F074-4003-90CD-1F6C9EF4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49E"/>
    <w:pPr>
      <w:spacing w:after="200" w:line="300" w:lineRule="auto"/>
    </w:pPr>
    <w:rPr>
      <w:color w:val="404040" w:themeColor="text1" w:themeTint="BF"/>
      <w:kern w:val="2"/>
      <w:sz w:val="20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EE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C23"/>
    <w:rPr>
      <w:color w:val="404040" w:themeColor="text1" w:themeTint="BF"/>
      <w:kern w:val="2"/>
      <w:sz w:val="20"/>
      <w:szCs w:val="20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74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C23"/>
    <w:rPr>
      <w:color w:val="404040" w:themeColor="text1" w:themeTint="BF"/>
      <w:kern w:val="2"/>
      <w:sz w:val="20"/>
      <w:szCs w:val="20"/>
      <w:lang w:eastAsia="ja-JP"/>
      <w14:ligatures w14:val="standard"/>
    </w:rPr>
  </w:style>
  <w:style w:type="paragraph" w:customStyle="1" w:styleId="paragraph">
    <w:name w:val="paragraph"/>
    <w:basedOn w:val="Normal"/>
    <w:rsid w:val="00D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customStyle="1" w:styleId="normaltextrun">
    <w:name w:val="normaltextrun"/>
    <w:basedOn w:val="DefaultParagraphFont"/>
    <w:rsid w:val="00D05276"/>
  </w:style>
  <w:style w:type="character" w:customStyle="1" w:styleId="contextualspellingandgrammarerror">
    <w:name w:val="contextualspellingandgrammarerror"/>
    <w:basedOn w:val="DefaultParagraphFont"/>
    <w:rsid w:val="00D05276"/>
  </w:style>
  <w:style w:type="character" w:customStyle="1" w:styleId="eop">
    <w:name w:val="eop"/>
    <w:basedOn w:val="DefaultParagraphFont"/>
    <w:rsid w:val="00D0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ttendee.gotowebinar.com/register/7761728960950557708" TargetMode="External"/><Relationship Id="rId18" Type="http://schemas.openxmlformats.org/officeDocument/2006/relationships/hyperlink" Target="https://www.crfonline.org/on-line-classes/credit-risk-and-accounts-receivable-management-course-plcr/" TargetMode="External"/><Relationship Id="rId26" Type="http://schemas.openxmlformats.org/officeDocument/2006/relationships/hyperlink" Target="https://www.crfonline.org/on-line-classes/diagnostic-cash-flow-course-pldc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crfonline.org/on-line-classes/financial-statement-analysis-course-plfs/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ncscredit.com/event/webinar-ucc-remedies-upon-debtors-default/" TargetMode="External"/><Relationship Id="rId17" Type="http://schemas.openxmlformats.org/officeDocument/2006/relationships/hyperlink" Target="https://www.crfonline.org/mrm-course-reg/" TargetMode="External"/><Relationship Id="rId25" Type="http://schemas.openxmlformats.org/officeDocument/2006/relationships/hyperlink" Target="https://www.crfonline.org/scf-course-reg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rfonline.org/on-line-classes/credit-risk-and-accounts-receivable-management-course-plcr/" TargetMode="External"/><Relationship Id="rId20" Type="http://schemas.openxmlformats.org/officeDocument/2006/relationships/hyperlink" Target="https://www.crfonline.org/sfs-course-reg/" TargetMode="External"/><Relationship Id="rId29" Type="http://schemas.openxmlformats.org/officeDocument/2006/relationships/hyperlink" Target="https://www.crfonline.org/on-line-classes/working-capital-and-liquidity-risk-assessment-course-plwc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cmne.sharepoint.com/sites/BCIStaff/Shared%20Documents/Education/www.businesscreditintelligence.com.com" TargetMode="External"/><Relationship Id="rId24" Type="http://schemas.openxmlformats.org/officeDocument/2006/relationships/hyperlink" Target="https://www.crfonline.org/on-line-classes/financial-ratio-analysis-course-plfr/" TargetMode="External"/><Relationship Id="rId32" Type="http://schemas.openxmlformats.org/officeDocument/2006/relationships/hyperlink" Target="https://creditscapeconference.com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ttendee.gotowebinar.com/register/4467585529843865869" TargetMode="External"/><Relationship Id="rId23" Type="http://schemas.openxmlformats.org/officeDocument/2006/relationships/hyperlink" Target="https://www.crfonline.org/sra-course-reg/" TargetMode="External"/><Relationship Id="rId28" Type="http://schemas.openxmlformats.org/officeDocument/2006/relationships/hyperlink" Target="https://www.crfonline.org/swc-course-reg/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crfonline.org/on-line-classes/financial-statement-analysis-course-plfs/" TargetMode="External"/><Relationship Id="rId31" Type="http://schemas.openxmlformats.org/officeDocument/2006/relationships/hyperlink" Target="mailto:creditinfo@swbc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ttendee.gotowebinar.com/register/7641373120057789197" TargetMode="External"/><Relationship Id="rId22" Type="http://schemas.openxmlformats.org/officeDocument/2006/relationships/hyperlink" Target="https://www.crfonline.org/on-line-classes/financial-ratio-analysis-course-plfr/" TargetMode="External"/><Relationship Id="rId27" Type="http://schemas.openxmlformats.org/officeDocument/2006/relationships/hyperlink" Target="https://www.crfonline.org/on-line-classes/working-capital-and-liquidity-risk-assessment-course-plwc/" TargetMode="External"/><Relationship Id="rId30" Type="http://schemas.openxmlformats.org/officeDocument/2006/relationships/hyperlink" Target="http://www.swbcs.com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creditintelligen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09B744C5F854B9C5E9FCF16000CA4" ma:contentTypeVersion="11" ma:contentTypeDescription="Create a new document." ma:contentTypeScope="" ma:versionID="521cb39b7a7e2c28d8ee4ea460fb9875">
  <xsd:schema xmlns:xsd="http://www.w3.org/2001/XMLSchema" xmlns:xs="http://www.w3.org/2001/XMLSchema" xmlns:p="http://schemas.microsoft.com/office/2006/metadata/properties" xmlns:ns2="ade6e11e-3b77-4b0a-89d9-09b0abc80330" xmlns:ns3="93ef9d8e-3488-468e-a1a5-f71f8361d82f" targetNamespace="http://schemas.microsoft.com/office/2006/metadata/properties" ma:root="true" ma:fieldsID="8e528c1e839f220f01d92be086f6f9a8" ns2:_="" ns3:_="">
    <xsd:import namespace="ade6e11e-3b77-4b0a-89d9-09b0abc80330"/>
    <xsd:import namespace="93ef9d8e-3488-468e-a1a5-f71f8361d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6e11e-3b77-4b0a-89d9-09b0abc80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9d8e-3488-468e-a1a5-f71f8361d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B169-95AE-48E9-9E93-C376C6D67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94EDDD-3C5D-4400-8EC1-F13C3DBC4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6e11e-3b77-4b0a-89d9-09b0abc80330"/>
    <ds:schemaRef ds:uri="93ef9d8e-3488-468e-a1a5-f71f8361d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36C5F-3BC6-41A4-8DBA-75ED91105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C09B1-4ED3-410D-B3B6-A1CF9612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Dunton</dc:creator>
  <cp:keywords/>
  <dc:description/>
  <cp:lastModifiedBy>Nicole Huntley</cp:lastModifiedBy>
  <cp:revision>2</cp:revision>
  <cp:lastPrinted>2019-12-13T03:22:00Z</cp:lastPrinted>
  <dcterms:created xsi:type="dcterms:W3CDTF">2020-03-27T14:16:00Z</dcterms:created>
  <dcterms:modified xsi:type="dcterms:W3CDTF">2020-03-27T14:16:00Z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0x01010017909B744C5F854B9C5E9FCF16000CA4</vt:lpwstr>
  </property>
</Properties>
</file>